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B45D0" w14:textId="4EFFAB82" w:rsidR="001570E7" w:rsidRPr="006D409C" w:rsidRDefault="001570E7" w:rsidP="001570E7">
      <w:pPr>
        <w:pStyle w:val="af4"/>
        <w:tabs>
          <w:tab w:val="right" w:pos="9781"/>
          <w:tab w:val="right" w:pos="13323"/>
        </w:tabs>
        <w:spacing w:before="60" w:after="60"/>
        <w:jc w:val="left"/>
        <w:outlineLvl w:val="0"/>
        <w:rPr>
          <w:rFonts w:cs="Arial"/>
          <w:b w:val="0"/>
          <w:sz w:val="24"/>
          <w:szCs w:val="24"/>
          <w:lang w:eastAsia="zh-CN"/>
        </w:rPr>
      </w:pPr>
      <w:bookmarkStart w:id="0" w:name="Title"/>
      <w:bookmarkStart w:id="1" w:name="DocumentFor"/>
      <w:bookmarkEnd w:id="0"/>
      <w:bookmarkEnd w:id="1"/>
      <w:r w:rsidRPr="006D409C">
        <w:rPr>
          <w:rFonts w:cs="Arial"/>
          <w:sz w:val="24"/>
          <w:szCs w:val="24"/>
          <w:lang w:eastAsia="zh-CN"/>
        </w:rPr>
        <w:t>3GPP TSG-RAN WG4 Meeting #11</w:t>
      </w:r>
      <w:r>
        <w:rPr>
          <w:rFonts w:cs="Arial"/>
          <w:sz w:val="24"/>
          <w:szCs w:val="24"/>
          <w:lang w:eastAsia="zh-CN"/>
        </w:rPr>
        <w:t>2</w:t>
      </w:r>
      <w:r>
        <w:rPr>
          <w:rFonts w:cs="Arial" w:hint="eastAsia"/>
          <w:sz w:val="24"/>
          <w:szCs w:val="24"/>
          <w:lang w:eastAsia="zh-CN"/>
        </w:rPr>
        <w:t>bis</w:t>
      </w:r>
      <w:r w:rsidRPr="006D409C">
        <w:rPr>
          <w:rFonts w:cs="Arial"/>
          <w:sz w:val="24"/>
          <w:szCs w:val="24"/>
          <w:lang w:eastAsia="zh-CN"/>
        </w:rPr>
        <w:tab/>
      </w:r>
      <w:r>
        <w:rPr>
          <w:rFonts w:cs="Arial"/>
          <w:sz w:val="24"/>
          <w:szCs w:val="24"/>
          <w:lang w:eastAsia="zh-CN"/>
        </w:rPr>
        <w:t>R4-241</w:t>
      </w:r>
      <w:r w:rsidR="006A14F7">
        <w:rPr>
          <w:rFonts w:cs="Arial"/>
          <w:sz w:val="24"/>
          <w:szCs w:val="24"/>
          <w:lang w:eastAsia="zh-CN"/>
        </w:rPr>
        <w:t>5692</w:t>
      </w:r>
    </w:p>
    <w:p w14:paraId="7B121580" w14:textId="77777777" w:rsidR="001570E7" w:rsidRPr="0052514D" w:rsidRDefault="001570E7" w:rsidP="001570E7">
      <w:pPr>
        <w:pStyle w:val="af4"/>
        <w:tabs>
          <w:tab w:val="right" w:pos="9781"/>
          <w:tab w:val="right" w:pos="13323"/>
        </w:tabs>
        <w:spacing w:before="60" w:after="60"/>
        <w:outlineLvl w:val="0"/>
        <w:rPr>
          <w:rFonts w:cs="Arial"/>
          <w:b w:val="0"/>
          <w:sz w:val="24"/>
          <w:szCs w:val="24"/>
          <w:lang w:eastAsia="zh-CN"/>
        </w:rPr>
      </w:pPr>
      <w:r w:rsidRPr="00A01738">
        <w:rPr>
          <w:rFonts w:cs="Arial"/>
          <w:sz w:val="24"/>
          <w:szCs w:val="24"/>
          <w:lang w:eastAsia="zh-CN"/>
        </w:rPr>
        <w:t>Hefei,</w:t>
      </w:r>
      <w:r>
        <w:rPr>
          <w:rFonts w:cs="Arial"/>
          <w:sz w:val="24"/>
          <w:szCs w:val="24"/>
          <w:lang w:eastAsia="zh-CN"/>
        </w:rPr>
        <w:t xml:space="preserve"> Anhui,</w:t>
      </w:r>
      <w:r w:rsidRPr="00A01738">
        <w:rPr>
          <w:rFonts w:cs="Arial"/>
          <w:sz w:val="24"/>
          <w:szCs w:val="24"/>
          <w:lang w:eastAsia="zh-CN"/>
        </w:rPr>
        <w:t xml:space="preserve"> </w:t>
      </w:r>
      <w:r>
        <w:rPr>
          <w:rFonts w:cs="Arial"/>
          <w:sz w:val="24"/>
          <w:szCs w:val="24"/>
          <w:lang w:eastAsia="zh-CN"/>
        </w:rPr>
        <w:t>China, 14</w:t>
      </w:r>
      <w:r w:rsidRPr="0052514D">
        <w:rPr>
          <w:rFonts w:cs="Arial"/>
          <w:sz w:val="24"/>
          <w:szCs w:val="24"/>
          <w:vertAlign w:val="superscript"/>
          <w:lang w:eastAsia="zh-CN"/>
        </w:rPr>
        <w:t>th</w:t>
      </w:r>
      <w:r w:rsidRPr="0052514D">
        <w:rPr>
          <w:rFonts w:cs="Arial"/>
          <w:sz w:val="24"/>
          <w:szCs w:val="24"/>
          <w:lang w:eastAsia="zh-CN"/>
        </w:rPr>
        <w:t xml:space="preserve"> – </w:t>
      </w:r>
      <w:r>
        <w:rPr>
          <w:rFonts w:cs="Arial"/>
          <w:sz w:val="24"/>
          <w:szCs w:val="24"/>
          <w:lang w:eastAsia="zh-CN"/>
        </w:rPr>
        <w:t>18</w:t>
      </w:r>
      <w:r w:rsidRPr="00A01738">
        <w:rPr>
          <w:rFonts w:cs="Arial"/>
          <w:sz w:val="24"/>
          <w:szCs w:val="24"/>
          <w:vertAlign w:val="superscript"/>
          <w:lang w:eastAsia="zh-CN"/>
        </w:rPr>
        <w:t>th</w:t>
      </w:r>
      <w:r>
        <w:rPr>
          <w:rFonts w:cs="Arial"/>
          <w:sz w:val="24"/>
          <w:szCs w:val="24"/>
          <w:lang w:eastAsia="zh-CN"/>
        </w:rPr>
        <w:t xml:space="preserve"> October</w:t>
      </w:r>
      <w:r w:rsidRPr="0052514D">
        <w:rPr>
          <w:rFonts w:cs="Arial"/>
          <w:sz w:val="24"/>
          <w:szCs w:val="24"/>
          <w:lang w:eastAsia="zh-CN"/>
        </w:rPr>
        <w:t>, 2024</w:t>
      </w:r>
    </w:p>
    <w:p w14:paraId="6FC3BCFE" w14:textId="53D8C572" w:rsidR="00356B01" w:rsidRPr="006D409C" w:rsidRDefault="00356B01" w:rsidP="00356B01">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sidR="001570E7">
        <w:rPr>
          <w:rFonts w:ascii="Arial" w:hAnsi="Arial" w:cs="Arial"/>
          <w:b/>
        </w:rPr>
        <w:t>6.23.4.2</w:t>
      </w:r>
    </w:p>
    <w:p w14:paraId="43365BF4" w14:textId="0E9BCD8B" w:rsidR="00356B01" w:rsidRPr="006D409C" w:rsidRDefault="00356B01" w:rsidP="00356B01">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hint="eastAsia"/>
          <w:b/>
          <w:lang w:eastAsia="zh-CN"/>
        </w:rPr>
        <w:t>Samsung</w:t>
      </w:r>
    </w:p>
    <w:p w14:paraId="177266E6" w14:textId="7435A8BD" w:rsidR="00356B01" w:rsidRPr="006D409C" w:rsidRDefault="00356B01" w:rsidP="00356B01">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CA5523">
        <w:rPr>
          <w:rFonts w:ascii="Arial" w:hAnsi="Arial" w:cs="Arial"/>
          <w:b/>
          <w:lang w:eastAsia="zh-CN"/>
        </w:rPr>
        <w:t>RRM impact for Rel-19 LP-WUS/WUR</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234D39ED" w14:textId="77777777" w:rsidR="008A2FDE" w:rsidRPr="00606B9D" w:rsidRDefault="008A2FDE" w:rsidP="0065514A">
      <w:pPr>
        <w:pStyle w:val="aff6"/>
        <w:keepNext/>
        <w:keepLines/>
        <w:numPr>
          <w:ilvl w:val="0"/>
          <w:numId w:val="5"/>
        </w:numPr>
        <w:pBdr>
          <w:top w:val="single" w:sz="12" w:space="3" w:color="auto"/>
        </w:pBdr>
        <w:spacing w:before="240" w:line="240" w:lineRule="auto"/>
        <w:ind w:firstLineChars="0"/>
        <w:contextualSpacing/>
        <w:outlineLvl w:val="0"/>
        <w:rPr>
          <w:rFonts w:eastAsia="宋体"/>
          <w:sz w:val="36"/>
        </w:rPr>
      </w:pPr>
      <w:r w:rsidRPr="00606B9D">
        <w:rPr>
          <w:rFonts w:eastAsia="宋体"/>
          <w:sz w:val="36"/>
        </w:rPr>
        <w:t>Introduction</w:t>
      </w:r>
    </w:p>
    <w:p w14:paraId="6695D8DD" w14:textId="1DC760EC" w:rsidR="008A2FDE" w:rsidRDefault="008A2FDE" w:rsidP="008A2FDE">
      <w:pPr>
        <w:spacing w:afterLines="50" w:after="120"/>
        <w:rPr>
          <w:rFonts w:eastAsia="Malgun Gothic"/>
          <w:lang w:eastAsia="ko-KR"/>
        </w:rPr>
      </w:pPr>
      <w:r w:rsidRPr="00606B9D">
        <w:rPr>
          <w:rFonts w:eastAsia="Malgun Gothic"/>
          <w:lang w:eastAsia="ko-KR"/>
        </w:rPr>
        <w:t>During RAN#10</w:t>
      </w:r>
      <w:r w:rsidR="001570E7">
        <w:rPr>
          <w:rFonts w:eastAsia="Malgun Gothic"/>
          <w:lang w:eastAsia="ko-KR"/>
        </w:rPr>
        <w:t>5</w:t>
      </w:r>
      <w:r w:rsidRPr="00606B9D">
        <w:rPr>
          <w:rFonts w:eastAsia="Malgun Gothic"/>
          <w:lang w:eastAsia="ko-KR"/>
        </w:rPr>
        <w:t xml:space="preserve"> meeting, a revised WID[1] was approved on low-power wake-up signal and receiver for NR (LP-WUS/WUR).</w:t>
      </w:r>
      <w:r>
        <w:rPr>
          <w:rFonts w:eastAsia="Malgun Gothic"/>
          <w:lang w:eastAsia="ko-KR"/>
        </w:rPr>
        <w:t xml:space="preserve"> In RAN4#11</w:t>
      </w:r>
      <w:r w:rsidR="001570E7">
        <w:rPr>
          <w:rFonts w:eastAsia="Malgun Gothic"/>
          <w:lang w:eastAsia="ko-KR"/>
        </w:rPr>
        <w:t>2</w:t>
      </w:r>
      <w:r>
        <w:rPr>
          <w:rFonts w:eastAsia="Malgun Gothic"/>
          <w:lang w:eastAsia="ko-KR"/>
        </w:rPr>
        <w:t xml:space="preserve"> meeting, RAN4 achieved </w:t>
      </w:r>
      <w:r w:rsidR="00600F71">
        <w:rPr>
          <w:rFonts w:asciiTheme="minorEastAsia" w:eastAsiaTheme="minorEastAsia" w:hAnsiTheme="minorEastAsia" w:hint="eastAsia"/>
          <w:lang w:eastAsia="zh-CN"/>
        </w:rPr>
        <w:t>some</w:t>
      </w:r>
      <w:r w:rsidR="00600F71">
        <w:rPr>
          <w:rFonts w:eastAsia="Malgun Gothic"/>
          <w:lang w:eastAsia="ko-KR"/>
        </w:rPr>
        <w:t xml:space="preserve"> </w:t>
      </w:r>
      <w:r>
        <w:rPr>
          <w:rFonts w:eastAsia="Malgun Gothic"/>
          <w:lang w:eastAsia="ko-KR"/>
        </w:rPr>
        <w:t>agreements in WF[</w:t>
      </w:r>
      <w:r w:rsidR="001570E7">
        <w:rPr>
          <w:rFonts w:eastAsia="Malgun Gothic"/>
          <w:lang w:eastAsia="ko-KR"/>
        </w:rPr>
        <w:t>3</w:t>
      </w:r>
      <w:r>
        <w:rPr>
          <w:rFonts w:eastAsia="Malgun Gothic"/>
          <w:lang w:eastAsia="ko-KR"/>
        </w:rPr>
        <w:t>].</w:t>
      </w:r>
    </w:p>
    <w:p w14:paraId="1DAD81E2" w14:textId="77777777" w:rsidR="008A2FDE" w:rsidRDefault="008A2FDE" w:rsidP="008A2FDE">
      <w:pPr>
        <w:spacing w:afterLines="50" w:after="120"/>
        <w:rPr>
          <w:rFonts w:eastAsia="Malgun Gothic"/>
          <w:lang w:eastAsia="ko-KR"/>
        </w:rPr>
      </w:pPr>
      <w:r w:rsidRPr="00606B9D">
        <w:rPr>
          <w:rFonts w:eastAsia="Malgun Gothic"/>
          <w:lang w:eastAsia="ko-KR"/>
        </w:rPr>
        <w:t xml:space="preserve"> In this contribution, our views on LP-WUS/WUR and related analysis of RRM requirements are provided.</w:t>
      </w:r>
    </w:p>
    <w:p w14:paraId="245C8EA6" w14:textId="77777777" w:rsidR="008A2FDE" w:rsidRDefault="008A2FDE" w:rsidP="0065514A">
      <w:pPr>
        <w:pStyle w:val="aff6"/>
        <w:keepNext/>
        <w:keepLines/>
        <w:numPr>
          <w:ilvl w:val="0"/>
          <w:numId w:val="5"/>
        </w:numPr>
        <w:pBdr>
          <w:top w:val="single" w:sz="12" w:space="3" w:color="auto"/>
        </w:pBdr>
        <w:spacing w:before="240" w:line="240" w:lineRule="auto"/>
        <w:ind w:firstLineChars="0"/>
        <w:contextualSpacing/>
        <w:outlineLvl w:val="0"/>
        <w:rPr>
          <w:rFonts w:eastAsia="宋体"/>
          <w:sz w:val="36"/>
        </w:rPr>
      </w:pPr>
      <w:r>
        <w:rPr>
          <w:rFonts w:eastAsia="宋体"/>
          <w:sz w:val="36"/>
        </w:rPr>
        <w:t>Discussion</w:t>
      </w:r>
    </w:p>
    <w:p w14:paraId="0DD93E17" w14:textId="58EC78E5" w:rsidR="008A2FDE" w:rsidRDefault="00600F71" w:rsidP="0065514A">
      <w:pPr>
        <w:pStyle w:val="aff6"/>
        <w:keepNext/>
        <w:keepLines/>
        <w:numPr>
          <w:ilvl w:val="1"/>
          <w:numId w:val="7"/>
        </w:numPr>
        <w:pBdr>
          <w:top w:val="single" w:sz="12" w:space="3" w:color="auto"/>
        </w:pBdr>
        <w:spacing w:before="240" w:line="240" w:lineRule="auto"/>
        <w:ind w:firstLineChars="0"/>
        <w:contextualSpacing/>
        <w:outlineLvl w:val="1"/>
        <w:rPr>
          <w:rFonts w:eastAsia="宋体"/>
          <w:sz w:val="24"/>
          <w:szCs w:val="24"/>
        </w:rPr>
      </w:pPr>
      <w:r>
        <w:rPr>
          <w:rFonts w:eastAsia="宋体" w:hint="eastAsia"/>
          <w:sz w:val="24"/>
          <w:szCs w:val="24"/>
          <w:lang w:eastAsia="zh-CN"/>
        </w:rPr>
        <w:t>General</w:t>
      </w:r>
      <w:r>
        <w:rPr>
          <w:rFonts w:eastAsia="宋体"/>
          <w:sz w:val="24"/>
          <w:szCs w:val="24"/>
        </w:rPr>
        <w:t xml:space="preserve"> </w:t>
      </w:r>
      <w:r>
        <w:rPr>
          <w:rFonts w:eastAsia="宋体" w:hint="eastAsia"/>
          <w:sz w:val="24"/>
          <w:szCs w:val="24"/>
          <w:lang w:eastAsia="zh-CN"/>
        </w:rPr>
        <w:t>aspect</w:t>
      </w:r>
    </w:p>
    <w:p w14:paraId="2D12B7EE" w14:textId="5E2757F4" w:rsidR="001570E7" w:rsidRDefault="001570E7" w:rsidP="001570E7">
      <w:pPr>
        <w:rPr>
          <w:b/>
          <w:color w:val="000000" w:themeColor="text1"/>
          <w:u w:val="single"/>
          <w:lang w:eastAsia="ko-KR"/>
        </w:rPr>
      </w:pPr>
      <w:r>
        <w:rPr>
          <w:b/>
          <w:color w:val="000000" w:themeColor="text1"/>
          <w:u w:val="single"/>
          <w:lang w:eastAsia="ko-KR"/>
        </w:rPr>
        <w:t>Issue 1-1-1: Cases/states to be considered for RRM relaxation and serving cell measurement offloading</w:t>
      </w:r>
    </w:p>
    <w:tbl>
      <w:tblPr>
        <w:tblStyle w:val="afd"/>
        <w:tblW w:w="0" w:type="auto"/>
        <w:tblLook w:val="04A0" w:firstRow="1" w:lastRow="0" w:firstColumn="1" w:lastColumn="0" w:noHBand="0" w:noVBand="1"/>
      </w:tblPr>
      <w:tblGrid>
        <w:gridCol w:w="9631"/>
      </w:tblGrid>
      <w:tr w:rsidR="001570E7" w14:paraId="476A4408" w14:textId="77777777" w:rsidTr="001570E7">
        <w:tc>
          <w:tcPr>
            <w:tcW w:w="9631" w:type="dxa"/>
          </w:tcPr>
          <w:p w14:paraId="5A070DD8" w14:textId="77777777" w:rsidR="001570E7" w:rsidRPr="001570E7" w:rsidRDefault="001570E7" w:rsidP="001570E7">
            <w:pPr>
              <w:snapToGrid w:val="0"/>
              <w:spacing w:after="120"/>
              <w:rPr>
                <w:color w:val="000000"/>
                <w:sz w:val="16"/>
                <w:szCs w:val="16"/>
                <w:lang w:val="en-US" w:eastAsia="zh-CN"/>
              </w:rPr>
            </w:pPr>
            <w:r w:rsidRPr="001570E7">
              <w:rPr>
                <w:color w:val="000000"/>
                <w:sz w:val="16"/>
                <w:szCs w:val="16"/>
                <w:lang w:val="en-US" w:eastAsia="zh-CN"/>
              </w:rPr>
              <w:t>Agreement:</w:t>
            </w:r>
          </w:p>
          <w:p w14:paraId="5BAAEA90" w14:textId="77777777" w:rsidR="001570E7" w:rsidRPr="001570E7" w:rsidRDefault="001570E7" w:rsidP="001570E7">
            <w:pPr>
              <w:pStyle w:val="aff6"/>
              <w:numPr>
                <w:ilvl w:val="0"/>
                <w:numId w:val="21"/>
              </w:numPr>
              <w:overflowPunct/>
              <w:autoSpaceDE/>
              <w:autoSpaceDN/>
              <w:adjustRightInd/>
              <w:snapToGrid w:val="0"/>
              <w:spacing w:after="120" w:line="240" w:lineRule="auto"/>
              <w:ind w:firstLineChars="0"/>
              <w:jc w:val="left"/>
              <w:textAlignment w:val="auto"/>
              <w:rPr>
                <w:color w:val="000000"/>
                <w:sz w:val="16"/>
                <w:szCs w:val="16"/>
              </w:rPr>
            </w:pPr>
            <w:r w:rsidRPr="001570E7">
              <w:rPr>
                <w:rFonts w:hint="eastAsia"/>
                <w:color w:val="000000"/>
                <w:sz w:val="16"/>
                <w:szCs w:val="16"/>
              </w:rPr>
              <w:t>S</w:t>
            </w:r>
            <w:r w:rsidRPr="001570E7">
              <w:rPr>
                <w:color w:val="000000"/>
                <w:sz w:val="16"/>
                <w:szCs w:val="16"/>
              </w:rPr>
              <w:t>upport case #3</w:t>
            </w:r>
          </w:p>
          <w:p w14:paraId="46F58103" w14:textId="77777777" w:rsidR="001570E7" w:rsidRPr="001570E7" w:rsidRDefault="001570E7" w:rsidP="001570E7">
            <w:pPr>
              <w:pStyle w:val="aff6"/>
              <w:numPr>
                <w:ilvl w:val="1"/>
                <w:numId w:val="22"/>
              </w:numPr>
              <w:overflowPunct/>
              <w:autoSpaceDE/>
              <w:autoSpaceDN/>
              <w:adjustRightInd/>
              <w:snapToGrid w:val="0"/>
              <w:spacing w:after="120" w:line="240" w:lineRule="auto"/>
              <w:ind w:firstLineChars="0"/>
              <w:jc w:val="left"/>
              <w:textAlignment w:val="auto"/>
              <w:rPr>
                <w:color w:val="000000"/>
                <w:sz w:val="16"/>
                <w:szCs w:val="16"/>
              </w:rPr>
            </w:pPr>
            <w:r w:rsidRPr="001570E7">
              <w:rPr>
                <w:rFonts w:eastAsia="等线"/>
                <w:color w:val="000000"/>
                <w:sz w:val="16"/>
                <w:szCs w:val="16"/>
              </w:rPr>
              <w:t>For serving cell measurement, further discuss:</w:t>
            </w:r>
          </w:p>
          <w:p w14:paraId="53631CBE" w14:textId="77777777" w:rsidR="001570E7" w:rsidRPr="001570E7" w:rsidRDefault="001570E7" w:rsidP="001570E7">
            <w:pPr>
              <w:pStyle w:val="aff6"/>
              <w:numPr>
                <w:ilvl w:val="2"/>
                <w:numId w:val="23"/>
              </w:numPr>
              <w:overflowPunct/>
              <w:autoSpaceDE/>
              <w:autoSpaceDN/>
              <w:adjustRightInd/>
              <w:snapToGrid w:val="0"/>
              <w:spacing w:after="120" w:line="240" w:lineRule="auto"/>
              <w:ind w:firstLineChars="0"/>
              <w:jc w:val="left"/>
              <w:textAlignment w:val="auto"/>
              <w:rPr>
                <w:color w:val="000000"/>
                <w:sz w:val="16"/>
                <w:szCs w:val="16"/>
              </w:rPr>
            </w:pPr>
            <w:r w:rsidRPr="001570E7">
              <w:rPr>
                <w:rFonts w:eastAsia="等线"/>
                <w:color w:val="000000"/>
                <w:sz w:val="16"/>
                <w:szCs w:val="16"/>
              </w:rPr>
              <w:t>Option 1: Further discuss whether to combine the measurements across the two radios, i.e., MR and WUR</w:t>
            </w:r>
          </w:p>
          <w:p w14:paraId="1C5277E6" w14:textId="77777777" w:rsidR="001570E7" w:rsidRPr="001570E7" w:rsidRDefault="001570E7" w:rsidP="001570E7">
            <w:pPr>
              <w:pStyle w:val="aff6"/>
              <w:numPr>
                <w:ilvl w:val="2"/>
                <w:numId w:val="23"/>
              </w:numPr>
              <w:overflowPunct/>
              <w:autoSpaceDE/>
              <w:autoSpaceDN/>
              <w:adjustRightInd/>
              <w:snapToGrid w:val="0"/>
              <w:spacing w:after="120" w:line="240" w:lineRule="auto"/>
              <w:ind w:firstLineChars="0"/>
              <w:jc w:val="left"/>
              <w:textAlignment w:val="auto"/>
              <w:rPr>
                <w:color w:val="000000"/>
                <w:sz w:val="16"/>
                <w:szCs w:val="16"/>
              </w:rPr>
            </w:pPr>
            <w:r w:rsidRPr="001570E7">
              <w:rPr>
                <w:rFonts w:eastAsia="等线"/>
                <w:color w:val="000000"/>
                <w:sz w:val="16"/>
                <w:szCs w:val="16"/>
              </w:rPr>
              <w:t>Option 2: From RAN4 requirement perspective, not consider combining the measurements across the two radios, i.e., MR and WUR</w:t>
            </w:r>
          </w:p>
          <w:p w14:paraId="22CE61FD" w14:textId="77777777" w:rsidR="001570E7" w:rsidRPr="001570E7" w:rsidRDefault="001570E7" w:rsidP="001570E7">
            <w:pPr>
              <w:pStyle w:val="aff6"/>
              <w:numPr>
                <w:ilvl w:val="2"/>
                <w:numId w:val="23"/>
              </w:numPr>
              <w:overflowPunct/>
              <w:autoSpaceDE/>
              <w:autoSpaceDN/>
              <w:adjustRightInd/>
              <w:snapToGrid w:val="0"/>
              <w:spacing w:after="120" w:line="240" w:lineRule="auto"/>
              <w:ind w:firstLineChars="0"/>
              <w:jc w:val="left"/>
              <w:textAlignment w:val="auto"/>
              <w:rPr>
                <w:color w:val="000000"/>
                <w:sz w:val="16"/>
                <w:szCs w:val="16"/>
              </w:rPr>
            </w:pPr>
            <w:r w:rsidRPr="001570E7">
              <w:rPr>
                <w:rFonts w:eastAsia="等线"/>
                <w:color w:val="000000"/>
                <w:sz w:val="16"/>
                <w:szCs w:val="16"/>
              </w:rPr>
              <w:t>Option 3: It is up to UE implementation whether to combine the measurement across the two radios.</w:t>
            </w:r>
          </w:p>
          <w:p w14:paraId="6291D98F" w14:textId="77777777" w:rsidR="001570E7" w:rsidRPr="001570E7" w:rsidRDefault="001570E7" w:rsidP="001570E7">
            <w:pPr>
              <w:pStyle w:val="aff6"/>
              <w:numPr>
                <w:ilvl w:val="2"/>
                <w:numId w:val="23"/>
              </w:numPr>
              <w:overflowPunct/>
              <w:autoSpaceDE/>
              <w:autoSpaceDN/>
              <w:adjustRightInd/>
              <w:snapToGrid w:val="0"/>
              <w:spacing w:after="120" w:line="240" w:lineRule="auto"/>
              <w:ind w:firstLineChars="0"/>
              <w:jc w:val="left"/>
              <w:textAlignment w:val="auto"/>
              <w:rPr>
                <w:color w:val="000000"/>
                <w:sz w:val="16"/>
                <w:szCs w:val="16"/>
              </w:rPr>
            </w:pPr>
            <w:r w:rsidRPr="001570E7">
              <w:rPr>
                <w:rFonts w:eastAsia="等线"/>
                <w:color w:val="000000"/>
                <w:sz w:val="16"/>
                <w:szCs w:val="16"/>
              </w:rPr>
              <w:t xml:space="preserve">Other options are not precluded.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843"/>
              <w:gridCol w:w="2126"/>
              <w:gridCol w:w="1336"/>
            </w:tblGrid>
            <w:tr w:rsidR="001570E7" w:rsidRPr="001570E7" w14:paraId="30A8F6B0" w14:textId="77777777" w:rsidTr="000325B6">
              <w:trPr>
                <w:jc w:val="center"/>
              </w:trPr>
              <w:tc>
                <w:tcPr>
                  <w:tcW w:w="1985" w:type="dxa"/>
                </w:tcPr>
                <w:p w14:paraId="10543B10" w14:textId="77777777" w:rsidR="001570E7" w:rsidRPr="001570E7" w:rsidRDefault="001570E7" w:rsidP="001570E7">
                  <w:pPr>
                    <w:snapToGrid w:val="0"/>
                    <w:spacing w:after="120"/>
                    <w:rPr>
                      <w:rFonts w:eastAsia="Malgun Gothic"/>
                      <w:color w:val="000000"/>
                      <w:sz w:val="16"/>
                      <w:szCs w:val="16"/>
                      <w:lang w:val="en-US" w:eastAsia="ko-KR"/>
                    </w:rPr>
                  </w:pPr>
                  <w:r w:rsidRPr="001570E7">
                    <w:rPr>
                      <w:sz w:val="16"/>
                      <w:szCs w:val="16"/>
                    </w:rPr>
                    <w:t>RRM measurement case index</w:t>
                  </w:r>
                </w:p>
              </w:tc>
              <w:tc>
                <w:tcPr>
                  <w:tcW w:w="1843" w:type="dxa"/>
                </w:tcPr>
                <w:p w14:paraId="0A6A8ED0" w14:textId="77777777" w:rsidR="001570E7" w:rsidRPr="001570E7" w:rsidRDefault="001570E7" w:rsidP="001570E7">
                  <w:pPr>
                    <w:snapToGrid w:val="0"/>
                    <w:spacing w:after="120"/>
                    <w:rPr>
                      <w:rFonts w:eastAsia="Malgun Gothic"/>
                      <w:color w:val="000000"/>
                      <w:sz w:val="16"/>
                      <w:szCs w:val="16"/>
                      <w:lang w:val="en-US" w:eastAsia="ko-KR"/>
                    </w:rPr>
                  </w:pPr>
                  <w:r w:rsidRPr="001570E7">
                    <w:rPr>
                      <w:sz w:val="16"/>
                      <w:szCs w:val="16"/>
                    </w:rPr>
                    <w:t>MR serving cell measurement</w:t>
                  </w:r>
                </w:p>
              </w:tc>
              <w:tc>
                <w:tcPr>
                  <w:tcW w:w="2126" w:type="dxa"/>
                </w:tcPr>
                <w:p w14:paraId="34F5654E" w14:textId="77777777" w:rsidR="001570E7" w:rsidRPr="001570E7" w:rsidRDefault="001570E7" w:rsidP="001570E7">
                  <w:pPr>
                    <w:snapToGrid w:val="0"/>
                    <w:spacing w:after="120"/>
                    <w:rPr>
                      <w:rFonts w:eastAsia="Malgun Gothic"/>
                      <w:color w:val="000000"/>
                      <w:sz w:val="16"/>
                      <w:szCs w:val="16"/>
                      <w:lang w:val="en-US" w:eastAsia="ko-KR"/>
                    </w:rPr>
                  </w:pPr>
                  <w:r w:rsidRPr="001570E7">
                    <w:rPr>
                      <w:sz w:val="16"/>
                      <w:szCs w:val="16"/>
                    </w:rPr>
                    <w:t>MR neighboring cell measurement</w:t>
                  </w:r>
                </w:p>
              </w:tc>
              <w:tc>
                <w:tcPr>
                  <w:tcW w:w="1336" w:type="dxa"/>
                </w:tcPr>
                <w:p w14:paraId="453C2D77" w14:textId="77777777" w:rsidR="001570E7" w:rsidRPr="001570E7" w:rsidRDefault="001570E7" w:rsidP="001570E7">
                  <w:pPr>
                    <w:snapToGrid w:val="0"/>
                    <w:spacing w:after="120"/>
                    <w:rPr>
                      <w:rFonts w:eastAsia="Malgun Gothic"/>
                      <w:color w:val="000000"/>
                      <w:sz w:val="16"/>
                      <w:szCs w:val="16"/>
                      <w:lang w:val="en-US" w:eastAsia="ko-KR"/>
                    </w:rPr>
                  </w:pPr>
                  <w:r w:rsidRPr="001570E7">
                    <w:rPr>
                      <w:sz w:val="16"/>
                      <w:szCs w:val="16"/>
                    </w:rPr>
                    <w:t>LR measurement</w:t>
                  </w:r>
                </w:p>
              </w:tc>
            </w:tr>
            <w:tr w:rsidR="001570E7" w:rsidRPr="001570E7" w14:paraId="7D55035F" w14:textId="77777777" w:rsidTr="000325B6">
              <w:trPr>
                <w:jc w:val="center"/>
              </w:trPr>
              <w:tc>
                <w:tcPr>
                  <w:tcW w:w="1985" w:type="dxa"/>
                  <w:shd w:val="clear" w:color="auto" w:fill="auto"/>
                </w:tcPr>
                <w:p w14:paraId="5D0C8A37" w14:textId="77777777" w:rsidR="001570E7" w:rsidRPr="001570E7" w:rsidRDefault="001570E7" w:rsidP="001570E7">
                  <w:pPr>
                    <w:snapToGrid w:val="0"/>
                    <w:spacing w:after="120"/>
                    <w:rPr>
                      <w:rFonts w:eastAsia="Malgun Gothic"/>
                      <w:color w:val="000000"/>
                      <w:sz w:val="16"/>
                      <w:szCs w:val="16"/>
                      <w:lang w:val="en-US" w:eastAsia="ko-KR"/>
                    </w:rPr>
                  </w:pPr>
                  <w:r w:rsidRPr="001570E7">
                    <w:rPr>
                      <w:rFonts w:eastAsia="Malgun Gothic"/>
                      <w:color w:val="000000"/>
                      <w:sz w:val="16"/>
                      <w:szCs w:val="16"/>
                      <w:lang w:val="en-US" w:eastAsia="ko-KR"/>
                    </w:rPr>
                    <w:t>#3 Relaxed case b</w:t>
                  </w:r>
                </w:p>
              </w:tc>
              <w:tc>
                <w:tcPr>
                  <w:tcW w:w="1843" w:type="dxa"/>
                  <w:shd w:val="clear" w:color="auto" w:fill="auto"/>
                </w:tcPr>
                <w:p w14:paraId="451F365F" w14:textId="77777777" w:rsidR="001570E7" w:rsidRPr="001570E7" w:rsidRDefault="001570E7" w:rsidP="001570E7">
                  <w:pPr>
                    <w:snapToGrid w:val="0"/>
                    <w:spacing w:after="120"/>
                    <w:rPr>
                      <w:rFonts w:eastAsia="Malgun Gothic"/>
                      <w:color w:val="000000"/>
                      <w:sz w:val="16"/>
                      <w:szCs w:val="16"/>
                      <w:lang w:val="en-US" w:eastAsia="ko-KR"/>
                    </w:rPr>
                  </w:pPr>
                  <w:r w:rsidRPr="001570E7">
                    <w:rPr>
                      <w:rFonts w:eastAsia="Malgun Gothic"/>
                      <w:color w:val="000000"/>
                      <w:sz w:val="16"/>
                      <w:szCs w:val="16"/>
                      <w:lang w:val="en-US" w:eastAsia="ko-KR"/>
                    </w:rPr>
                    <w:t>On with relaxation measurement</w:t>
                  </w:r>
                </w:p>
              </w:tc>
              <w:tc>
                <w:tcPr>
                  <w:tcW w:w="2126" w:type="dxa"/>
                  <w:shd w:val="clear" w:color="auto" w:fill="auto"/>
                </w:tcPr>
                <w:p w14:paraId="5975C4E9" w14:textId="77777777" w:rsidR="001570E7" w:rsidRPr="001570E7" w:rsidRDefault="001570E7" w:rsidP="001570E7">
                  <w:pPr>
                    <w:snapToGrid w:val="0"/>
                    <w:spacing w:after="120"/>
                    <w:rPr>
                      <w:rFonts w:eastAsia="Malgun Gothic"/>
                      <w:color w:val="000000"/>
                      <w:sz w:val="16"/>
                      <w:szCs w:val="16"/>
                      <w:lang w:val="en-US" w:eastAsia="ko-KR"/>
                    </w:rPr>
                  </w:pPr>
                  <w:r w:rsidRPr="001570E7">
                    <w:rPr>
                      <w:rFonts w:eastAsia="Malgun Gothic"/>
                      <w:color w:val="000000"/>
                      <w:sz w:val="16"/>
                      <w:szCs w:val="16"/>
                      <w:lang w:val="en-US" w:eastAsia="ko-KR"/>
                    </w:rPr>
                    <w:t>On with relaxation measurement</w:t>
                  </w:r>
                </w:p>
              </w:tc>
              <w:tc>
                <w:tcPr>
                  <w:tcW w:w="1336" w:type="dxa"/>
                  <w:shd w:val="clear" w:color="auto" w:fill="auto"/>
                </w:tcPr>
                <w:p w14:paraId="160FF5CA" w14:textId="77777777" w:rsidR="001570E7" w:rsidRPr="001570E7" w:rsidRDefault="001570E7" w:rsidP="001570E7">
                  <w:pPr>
                    <w:snapToGrid w:val="0"/>
                    <w:spacing w:after="120"/>
                    <w:rPr>
                      <w:rFonts w:eastAsia="Malgun Gothic"/>
                      <w:color w:val="000000"/>
                      <w:sz w:val="16"/>
                      <w:szCs w:val="16"/>
                      <w:lang w:val="en-US" w:eastAsia="ko-KR"/>
                    </w:rPr>
                  </w:pPr>
                  <w:r w:rsidRPr="001570E7">
                    <w:rPr>
                      <w:rFonts w:eastAsia="Malgun Gothic"/>
                      <w:color w:val="000000"/>
                      <w:sz w:val="16"/>
                      <w:szCs w:val="16"/>
                      <w:lang w:val="en-US" w:eastAsia="ko-KR"/>
                    </w:rPr>
                    <w:t>ON</w:t>
                  </w:r>
                </w:p>
              </w:tc>
            </w:tr>
          </w:tbl>
          <w:p w14:paraId="578FEC54" w14:textId="64A46642" w:rsidR="001570E7" w:rsidRPr="001570E7" w:rsidRDefault="001570E7" w:rsidP="001570E7">
            <w:pPr>
              <w:pStyle w:val="aff6"/>
              <w:numPr>
                <w:ilvl w:val="1"/>
                <w:numId w:val="22"/>
              </w:numPr>
              <w:overflowPunct/>
              <w:autoSpaceDE/>
              <w:autoSpaceDN/>
              <w:adjustRightInd/>
              <w:snapToGrid w:val="0"/>
              <w:spacing w:after="120" w:line="240" w:lineRule="auto"/>
              <w:ind w:firstLineChars="0"/>
              <w:jc w:val="left"/>
              <w:textAlignment w:val="auto"/>
              <w:rPr>
                <w:color w:val="000000"/>
                <w:szCs w:val="21"/>
              </w:rPr>
            </w:pPr>
            <w:r w:rsidRPr="001570E7">
              <w:rPr>
                <w:color w:val="000000"/>
                <w:sz w:val="16"/>
                <w:szCs w:val="16"/>
              </w:rPr>
              <w:t>Note: In RAN4 understanding, the discussion of the related measurement criteria (i.e., whether to use the legacy or new criteria) is out of RAN4 responsibility.</w:t>
            </w:r>
          </w:p>
        </w:tc>
      </w:tr>
    </w:tbl>
    <w:p w14:paraId="26660748" w14:textId="71FDD6D5" w:rsidR="001570E7" w:rsidRDefault="001570E7" w:rsidP="001570E7">
      <w:pPr>
        <w:rPr>
          <w:b/>
          <w:color w:val="000000" w:themeColor="text1"/>
          <w:u w:val="single"/>
          <w:lang w:eastAsia="zh-CN"/>
        </w:rPr>
      </w:pPr>
    </w:p>
    <w:p w14:paraId="1FC9E265" w14:textId="74DC25F3" w:rsidR="00600F71" w:rsidRDefault="00600F71" w:rsidP="008A2FDE">
      <w:pPr>
        <w:rPr>
          <w:rFonts w:eastAsia="Malgun Gothic"/>
          <w:lang w:eastAsia="ko-KR"/>
        </w:rPr>
      </w:pPr>
      <w:r w:rsidRPr="00600F71">
        <w:rPr>
          <w:rFonts w:eastAsia="Malgun Gothic" w:hint="eastAsia"/>
          <w:lang w:eastAsia="ko-KR"/>
        </w:rPr>
        <w:t>In</w:t>
      </w:r>
      <w:r w:rsidRPr="00600F71">
        <w:rPr>
          <w:rFonts w:eastAsia="Malgun Gothic"/>
          <w:lang w:eastAsia="ko-KR"/>
        </w:rPr>
        <w:t xml:space="preserve"> last RAN4 meeting, RAN4 agreed at least case 1 (full </w:t>
      </w:r>
      <w:r w:rsidR="00A3064A" w:rsidRPr="00A3064A">
        <w:rPr>
          <w:rFonts w:eastAsia="Malgun Gothic" w:hint="eastAsia"/>
          <w:lang w:eastAsia="ko-KR"/>
        </w:rPr>
        <w:t>offloading</w:t>
      </w:r>
      <w:r w:rsidR="00A3064A">
        <w:rPr>
          <w:rFonts w:eastAsia="Malgun Gothic"/>
          <w:lang w:eastAsia="ko-KR"/>
        </w:rPr>
        <w:t xml:space="preserve"> </w:t>
      </w:r>
      <w:r w:rsidR="001570E7" w:rsidRPr="00600F71">
        <w:rPr>
          <w:rFonts w:eastAsia="Malgun Gothic"/>
          <w:lang w:eastAsia="ko-KR"/>
        </w:rPr>
        <w:t xml:space="preserve">case) </w:t>
      </w:r>
      <w:r w:rsidR="001570E7">
        <w:rPr>
          <w:rFonts w:eastAsia="Malgun Gothic"/>
          <w:lang w:eastAsia="ko-KR"/>
        </w:rPr>
        <w:t xml:space="preserve">and case 3 (relaxed case b) </w:t>
      </w:r>
      <w:r w:rsidRPr="00600F71">
        <w:rPr>
          <w:rFonts w:eastAsia="Malgun Gothic"/>
          <w:lang w:eastAsia="ko-KR"/>
        </w:rPr>
        <w:t xml:space="preserve">need to considered for specify </w:t>
      </w:r>
      <w:r w:rsidR="00B5045B">
        <w:rPr>
          <w:rFonts w:eastAsia="Malgun Gothic"/>
          <w:lang w:eastAsia="ko-KR"/>
        </w:rPr>
        <w:t xml:space="preserve">MR </w:t>
      </w:r>
      <w:r w:rsidRPr="00600F71">
        <w:rPr>
          <w:rFonts w:eastAsia="Malgun Gothic"/>
          <w:lang w:eastAsia="ko-KR"/>
        </w:rPr>
        <w:t xml:space="preserve">RRM </w:t>
      </w:r>
      <w:r w:rsidR="00B5045B">
        <w:rPr>
          <w:rFonts w:eastAsia="Malgun Gothic"/>
          <w:lang w:eastAsia="ko-KR"/>
        </w:rPr>
        <w:t>offloading/</w:t>
      </w:r>
      <w:r w:rsidR="001570E7" w:rsidRPr="00600F71">
        <w:rPr>
          <w:rFonts w:eastAsia="Malgun Gothic"/>
          <w:lang w:eastAsia="ko-KR"/>
        </w:rPr>
        <w:t>relaxation</w:t>
      </w:r>
      <w:r w:rsidRPr="00600F71">
        <w:rPr>
          <w:rFonts w:eastAsia="Malgun Gothic"/>
          <w:lang w:eastAsia="ko-KR"/>
        </w:rPr>
        <w:t xml:space="preserve"> requirements. </w:t>
      </w:r>
    </w:p>
    <w:p w14:paraId="213E2585" w14:textId="7191076E" w:rsidR="00600F71" w:rsidRDefault="00600F71" w:rsidP="00600F71">
      <w:pPr>
        <w:rPr>
          <w:rFonts w:eastAsia="Malgun Gothic"/>
          <w:color w:val="000000" w:themeColor="text1"/>
          <w:lang w:eastAsia="ko-KR"/>
        </w:rPr>
      </w:pPr>
      <w:r w:rsidRPr="00385641">
        <w:rPr>
          <w:rFonts w:eastAsia="Malgun Gothic"/>
          <w:color w:val="000000" w:themeColor="text1"/>
          <w:lang w:eastAsia="ko-KR"/>
        </w:rPr>
        <w:t xml:space="preserve">Several aspects need to be considered together including </w:t>
      </w:r>
      <w:r>
        <w:rPr>
          <w:rFonts w:eastAsia="Malgun Gothic"/>
          <w:color w:val="000000" w:themeColor="text1"/>
          <w:lang w:eastAsia="ko-KR"/>
        </w:rPr>
        <w:t>LR</w:t>
      </w:r>
      <w:r w:rsidRPr="00385641">
        <w:rPr>
          <w:rFonts w:eastAsia="Malgun Gothic"/>
          <w:color w:val="000000" w:themeColor="text1"/>
          <w:lang w:eastAsia="ko-KR"/>
        </w:rPr>
        <w:t xml:space="preserve"> measurement performance, MR serving cell measurement relaxation, MR neighbouring cell measurement relaxation and corresponding side condition</w:t>
      </w:r>
      <w:r>
        <w:rPr>
          <w:rFonts w:eastAsia="Malgun Gothic"/>
          <w:color w:val="000000" w:themeColor="text1"/>
          <w:lang w:eastAsia="ko-KR"/>
        </w:rPr>
        <w:t xml:space="preserve">. </w:t>
      </w:r>
      <w:r w:rsidRPr="00385641">
        <w:rPr>
          <w:rFonts w:eastAsia="Malgun Gothic"/>
          <w:color w:val="000000" w:themeColor="text1"/>
          <w:lang w:eastAsia="ko-KR"/>
        </w:rPr>
        <w:t>RAN4 shall further discuss the applicable side condition /scenario with corresponding assumption on MR serving cell measurement, MR neighbouring cell measurement and LP-WUR measurement as a package.</w:t>
      </w:r>
      <w:r>
        <w:rPr>
          <w:rFonts w:eastAsia="Malgun Gothic"/>
          <w:color w:val="000000" w:themeColor="text1"/>
          <w:lang w:eastAsia="ko-KR"/>
        </w:rPr>
        <w:t xml:space="preserve"> </w:t>
      </w:r>
      <w:r w:rsidR="00271A08">
        <w:rPr>
          <w:rFonts w:eastAsia="Malgun Gothic"/>
          <w:color w:val="000000" w:themeColor="text1"/>
          <w:lang w:eastAsia="ko-KR"/>
        </w:rPr>
        <w:t>S</w:t>
      </w:r>
      <w:r>
        <w:rPr>
          <w:rFonts w:eastAsia="Malgun Gothic"/>
          <w:color w:val="000000" w:themeColor="text1"/>
          <w:lang w:eastAsia="ko-KR"/>
        </w:rPr>
        <w:t>everal states may be considered for MR RRM relaxation and LP-WUR RRM measurement which as summarized in Table 1 as example for further discussion (RRM measurement with high priority can be considered separately):</w:t>
      </w:r>
    </w:p>
    <w:p w14:paraId="3EC1EE63" w14:textId="2F67B26E" w:rsidR="00600F71" w:rsidRPr="006E7580" w:rsidRDefault="00804B11" w:rsidP="00600F71">
      <w:pPr>
        <w:pStyle w:val="a6"/>
        <w:keepNext/>
        <w:jc w:val="center"/>
      </w:pPr>
      <w:r>
        <w:t>T</w:t>
      </w:r>
      <w:r w:rsidR="00600F71" w:rsidRPr="006E7580">
        <w:t xml:space="preserve">able </w:t>
      </w:r>
      <w:r w:rsidR="00600F71" w:rsidRPr="006E7580">
        <w:rPr>
          <w:i/>
        </w:rPr>
        <w:fldChar w:fldCharType="begin"/>
      </w:r>
      <w:r w:rsidR="00600F71" w:rsidRPr="006E7580">
        <w:instrText xml:space="preserve"> SEQ Table \* ARABIC </w:instrText>
      </w:r>
      <w:r w:rsidR="00600F71" w:rsidRPr="006E7580">
        <w:rPr>
          <w:i/>
        </w:rPr>
        <w:fldChar w:fldCharType="separate"/>
      </w:r>
      <w:r w:rsidR="00600F71" w:rsidRPr="006E7580">
        <w:rPr>
          <w:noProof/>
        </w:rPr>
        <w:t>1</w:t>
      </w:r>
      <w:r w:rsidR="00600F71" w:rsidRPr="006E7580">
        <w:rPr>
          <w:i/>
        </w:rPr>
        <w:fldChar w:fldCharType="end"/>
      </w:r>
      <w:r w:rsidR="00600F71" w:rsidRPr="006E7580">
        <w:t xml:space="preserve"> States of MR RRM relaxation and LP-WUR RRM measuremen</w:t>
      </w:r>
      <w:r w:rsidR="00600F71">
        <w:t>t</w:t>
      </w:r>
    </w:p>
    <w:tbl>
      <w:tblPr>
        <w:tblStyle w:val="afd"/>
        <w:tblW w:w="0" w:type="auto"/>
        <w:tblLook w:val="04A0" w:firstRow="1" w:lastRow="0" w:firstColumn="1" w:lastColumn="0" w:noHBand="0" w:noVBand="1"/>
      </w:tblPr>
      <w:tblGrid>
        <w:gridCol w:w="1555"/>
        <w:gridCol w:w="1701"/>
        <w:gridCol w:w="1701"/>
        <w:gridCol w:w="1559"/>
        <w:gridCol w:w="2834"/>
      </w:tblGrid>
      <w:tr w:rsidR="00600F71" w:rsidRPr="003156B7" w14:paraId="2A22E218" w14:textId="77777777" w:rsidTr="00367782">
        <w:tc>
          <w:tcPr>
            <w:tcW w:w="1555" w:type="dxa"/>
          </w:tcPr>
          <w:p w14:paraId="30E33251" w14:textId="77777777" w:rsidR="00600F71" w:rsidRPr="006E7580" w:rsidRDefault="00600F71" w:rsidP="00367782">
            <w:pPr>
              <w:rPr>
                <w:rFonts w:eastAsia="Malgun Gothic"/>
                <w:b/>
                <w:bCs/>
                <w:color w:val="000000" w:themeColor="text1"/>
                <w:sz w:val="16"/>
                <w:szCs w:val="16"/>
                <w:lang w:eastAsia="ko-KR"/>
              </w:rPr>
            </w:pPr>
            <w:r w:rsidRPr="006E7580">
              <w:rPr>
                <w:rFonts w:eastAsia="Malgun Gothic"/>
                <w:b/>
                <w:bCs/>
                <w:color w:val="000000" w:themeColor="text1"/>
                <w:sz w:val="16"/>
                <w:szCs w:val="16"/>
                <w:lang w:eastAsia="ko-KR"/>
              </w:rPr>
              <w:t>RRM measurement state index</w:t>
            </w:r>
          </w:p>
        </w:tc>
        <w:tc>
          <w:tcPr>
            <w:tcW w:w="1701" w:type="dxa"/>
          </w:tcPr>
          <w:p w14:paraId="170E2BEA" w14:textId="77777777" w:rsidR="00600F71" w:rsidRPr="006E7580" w:rsidRDefault="00600F71" w:rsidP="00367782">
            <w:pPr>
              <w:rPr>
                <w:rFonts w:eastAsia="Malgun Gothic"/>
                <w:b/>
                <w:bCs/>
                <w:color w:val="000000" w:themeColor="text1"/>
                <w:sz w:val="16"/>
                <w:szCs w:val="16"/>
                <w:lang w:eastAsia="ko-KR"/>
              </w:rPr>
            </w:pPr>
            <w:r w:rsidRPr="006E7580">
              <w:rPr>
                <w:rFonts w:eastAsia="Malgun Gothic"/>
                <w:b/>
                <w:bCs/>
                <w:color w:val="000000" w:themeColor="text1"/>
                <w:sz w:val="16"/>
                <w:szCs w:val="16"/>
                <w:lang w:eastAsia="ko-KR"/>
              </w:rPr>
              <w:t>MR serving cell measurement</w:t>
            </w:r>
          </w:p>
        </w:tc>
        <w:tc>
          <w:tcPr>
            <w:tcW w:w="1701" w:type="dxa"/>
          </w:tcPr>
          <w:p w14:paraId="15B7655C" w14:textId="06EB5C14" w:rsidR="00600F71" w:rsidRPr="006E7580" w:rsidRDefault="00600F71" w:rsidP="00367782">
            <w:pPr>
              <w:rPr>
                <w:rFonts w:eastAsia="Malgun Gothic"/>
                <w:b/>
                <w:bCs/>
                <w:color w:val="000000" w:themeColor="text1"/>
                <w:sz w:val="16"/>
                <w:szCs w:val="16"/>
                <w:lang w:eastAsia="ko-KR"/>
              </w:rPr>
            </w:pPr>
            <w:r w:rsidRPr="006E7580">
              <w:rPr>
                <w:rFonts w:eastAsia="Malgun Gothic"/>
                <w:b/>
                <w:bCs/>
                <w:color w:val="000000" w:themeColor="text1"/>
                <w:sz w:val="16"/>
                <w:szCs w:val="16"/>
                <w:lang w:eastAsia="ko-KR"/>
              </w:rPr>
              <w:t xml:space="preserve">MR </w:t>
            </w:r>
            <w:r w:rsidRPr="00FB1D98">
              <w:rPr>
                <w:rFonts w:eastAsia="Malgun Gothic"/>
                <w:b/>
                <w:bCs/>
                <w:color w:val="000000" w:themeColor="text1"/>
                <w:sz w:val="16"/>
                <w:szCs w:val="16"/>
                <w:lang w:eastAsia="ko-KR"/>
              </w:rPr>
              <w:t>nei</w:t>
            </w:r>
            <w:r>
              <w:rPr>
                <w:rFonts w:eastAsia="Malgun Gothic"/>
                <w:b/>
                <w:bCs/>
                <w:color w:val="000000" w:themeColor="text1"/>
                <w:sz w:val="16"/>
                <w:szCs w:val="16"/>
                <w:lang w:eastAsia="ko-KR"/>
              </w:rPr>
              <w:t>gh</w:t>
            </w:r>
            <w:r w:rsidRPr="00FB1D98">
              <w:rPr>
                <w:rFonts w:eastAsia="Malgun Gothic"/>
                <w:b/>
                <w:bCs/>
                <w:color w:val="000000" w:themeColor="text1"/>
                <w:sz w:val="16"/>
                <w:szCs w:val="16"/>
                <w:lang w:eastAsia="ko-KR"/>
              </w:rPr>
              <w:t>bouring</w:t>
            </w:r>
            <w:r w:rsidRPr="006E7580">
              <w:rPr>
                <w:rFonts w:eastAsia="Malgun Gothic"/>
                <w:b/>
                <w:bCs/>
                <w:color w:val="000000" w:themeColor="text1"/>
                <w:sz w:val="16"/>
                <w:szCs w:val="16"/>
                <w:lang w:eastAsia="ko-KR"/>
              </w:rPr>
              <w:t xml:space="preserve"> cell </w:t>
            </w:r>
            <w:r>
              <w:rPr>
                <w:rFonts w:eastAsia="Malgun Gothic"/>
                <w:b/>
                <w:bCs/>
                <w:color w:val="000000" w:themeColor="text1"/>
                <w:sz w:val="16"/>
                <w:szCs w:val="16"/>
                <w:lang w:eastAsia="ko-KR"/>
              </w:rPr>
              <w:t>measurement</w:t>
            </w:r>
          </w:p>
        </w:tc>
        <w:tc>
          <w:tcPr>
            <w:tcW w:w="1559" w:type="dxa"/>
          </w:tcPr>
          <w:p w14:paraId="37B83A7D" w14:textId="77777777" w:rsidR="00600F71" w:rsidRPr="006E7580" w:rsidRDefault="00600F71" w:rsidP="00367782">
            <w:pPr>
              <w:rPr>
                <w:rFonts w:eastAsia="Malgun Gothic"/>
                <w:b/>
                <w:bCs/>
                <w:color w:val="000000" w:themeColor="text1"/>
                <w:sz w:val="16"/>
                <w:szCs w:val="16"/>
                <w:lang w:eastAsia="ko-KR"/>
              </w:rPr>
            </w:pPr>
            <w:r>
              <w:rPr>
                <w:rFonts w:eastAsia="Malgun Gothic"/>
                <w:b/>
                <w:bCs/>
                <w:color w:val="000000" w:themeColor="text1"/>
                <w:sz w:val="16"/>
                <w:szCs w:val="16"/>
                <w:lang w:eastAsia="ko-KR"/>
              </w:rPr>
              <w:t>LR</w:t>
            </w:r>
            <w:r w:rsidRPr="006E7580">
              <w:rPr>
                <w:rFonts w:eastAsia="Malgun Gothic"/>
                <w:b/>
                <w:bCs/>
                <w:color w:val="000000" w:themeColor="text1"/>
                <w:sz w:val="16"/>
                <w:szCs w:val="16"/>
                <w:lang w:eastAsia="ko-KR"/>
              </w:rPr>
              <w:t xml:space="preserve"> measurement</w:t>
            </w:r>
          </w:p>
        </w:tc>
        <w:tc>
          <w:tcPr>
            <w:tcW w:w="2834" w:type="dxa"/>
          </w:tcPr>
          <w:p w14:paraId="31A88C80" w14:textId="77777777" w:rsidR="00600F71" w:rsidRPr="006E7580" w:rsidRDefault="00600F71" w:rsidP="00367782">
            <w:pPr>
              <w:rPr>
                <w:rFonts w:eastAsia="Malgun Gothic"/>
                <w:b/>
                <w:bCs/>
                <w:color w:val="000000" w:themeColor="text1"/>
                <w:sz w:val="16"/>
                <w:szCs w:val="16"/>
                <w:lang w:eastAsia="ko-KR"/>
              </w:rPr>
            </w:pPr>
            <w:r w:rsidRPr="006E7580">
              <w:rPr>
                <w:rFonts w:eastAsia="Malgun Gothic"/>
                <w:b/>
                <w:bCs/>
                <w:color w:val="000000" w:themeColor="text1"/>
                <w:sz w:val="16"/>
                <w:szCs w:val="16"/>
                <w:lang w:eastAsia="ko-KR"/>
              </w:rPr>
              <w:t>Applicable scenario and side condition</w:t>
            </w:r>
          </w:p>
        </w:tc>
      </w:tr>
      <w:tr w:rsidR="00600F71" w:rsidRPr="003156B7" w14:paraId="6F01D934" w14:textId="77777777" w:rsidTr="00367782">
        <w:tc>
          <w:tcPr>
            <w:tcW w:w="1555" w:type="dxa"/>
          </w:tcPr>
          <w:p w14:paraId="17487329" w14:textId="03B03F7F" w:rsidR="00600F71" w:rsidRPr="006E7580" w:rsidRDefault="00600F71" w:rsidP="00367782">
            <w:pPr>
              <w:rPr>
                <w:rFonts w:eastAsia="Malgun Gothic"/>
                <w:color w:val="000000" w:themeColor="text1"/>
                <w:sz w:val="16"/>
                <w:szCs w:val="16"/>
                <w:lang w:eastAsia="ko-KR"/>
              </w:rPr>
            </w:pPr>
            <w:r w:rsidRPr="006E7580">
              <w:rPr>
                <w:rFonts w:eastAsia="Malgun Gothic"/>
                <w:color w:val="000000" w:themeColor="text1"/>
                <w:sz w:val="16"/>
                <w:szCs w:val="16"/>
                <w:lang w:eastAsia="ko-KR"/>
              </w:rPr>
              <w:lastRenderedPageBreak/>
              <w:t>#</w:t>
            </w:r>
            <w:r>
              <w:rPr>
                <w:rFonts w:eastAsia="Malgun Gothic"/>
                <w:color w:val="000000" w:themeColor="text1"/>
                <w:sz w:val="16"/>
                <w:szCs w:val="16"/>
                <w:lang w:eastAsia="ko-KR"/>
              </w:rPr>
              <w:t>1 Fully offloading case</w:t>
            </w:r>
          </w:p>
        </w:tc>
        <w:tc>
          <w:tcPr>
            <w:tcW w:w="1701" w:type="dxa"/>
          </w:tcPr>
          <w:p w14:paraId="5176A776" w14:textId="77777777" w:rsidR="00600F71" w:rsidRPr="006E7580" w:rsidRDefault="00600F71" w:rsidP="00367782">
            <w:pPr>
              <w:rPr>
                <w:rFonts w:eastAsia="Malgun Gothic"/>
                <w:color w:val="000000" w:themeColor="text1"/>
                <w:sz w:val="16"/>
                <w:szCs w:val="16"/>
                <w:lang w:eastAsia="ko-KR"/>
              </w:rPr>
            </w:pPr>
            <w:r>
              <w:rPr>
                <w:rFonts w:eastAsia="Malgun Gothic"/>
                <w:color w:val="000000" w:themeColor="text1"/>
                <w:sz w:val="16"/>
                <w:szCs w:val="16"/>
                <w:lang w:eastAsia="ko-KR"/>
              </w:rPr>
              <w:t xml:space="preserve">Off </w:t>
            </w:r>
          </w:p>
        </w:tc>
        <w:tc>
          <w:tcPr>
            <w:tcW w:w="1701" w:type="dxa"/>
          </w:tcPr>
          <w:p w14:paraId="50034337" w14:textId="77777777" w:rsidR="00600F71" w:rsidRPr="006E7580" w:rsidRDefault="00600F71" w:rsidP="00367782">
            <w:pPr>
              <w:rPr>
                <w:rFonts w:eastAsia="Malgun Gothic"/>
                <w:color w:val="000000" w:themeColor="text1"/>
                <w:sz w:val="16"/>
                <w:szCs w:val="16"/>
                <w:lang w:eastAsia="ko-KR"/>
              </w:rPr>
            </w:pPr>
            <w:r>
              <w:rPr>
                <w:rFonts w:eastAsia="Malgun Gothic"/>
                <w:color w:val="000000" w:themeColor="text1"/>
                <w:sz w:val="16"/>
                <w:szCs w:val="16"/>
                <w:lang w:eastAsia="ko-KR"/>
              </w:rPr>
              <w:t>Off</w:t>
            </w:r>
          </w:p>
        </w:tc>
        <w:tc>
          <w:tcPr>
            <w:tcW w:w="1559" w:type="dxa"/>
          </w:tcPr>
          <w:p w14:paraId="28367DA8" w14:textId="77777777" w:rsidR="00600F71" w:rsidRPr="006E7580" w:rsidRDefault="00600F71" w:rsidP="00367782">
            <w:pPr>
              <w:rPr>
                <w:rFonts w:eastAsia="Malgun Gothic"/>
                <w:color w:val="000000" w:themeColor="text1"/>
                <w:sz w:val="16"/>
                <w:szCs w:val="16"/>
                <w:lang w:eastAsia="ko-KR"/>
              </w:rPr>
            </w:pPr>
            <w:r>
              <w:rPr>
                <w:rFonts w:eastAsia="Malgun Gothic"/>
                <w:color w:val="000000" w:themeColor="text1"/>
                <w:sz w:val="16"/>
                <w:szCs w:val="16"/>
                <w:lang w:eastAsia="ko-KR"/>
              </w:rPr>
              <w:t xml:space="preserve">ON </w:t>
            </w:r>
          </w:p>
        </w:tc>
        <w:tc>
          <w:tcPr>
            <w:tcW w:w="2834" w:type="dxa"/>
          </w:tcPr>
          <w:p w14:paraId="4D7F665B" w14:textId="77777777" w:rsidR="00600F71" w:rsidRPr="006E7580" w:rsidRDefault="00600F71" w:rsidP="0065514A">
            <w:pPr>
              <w:pStyle w:val="aff6"/>
              <w:numPr>
                <w:ilvl w:val="0"/>
                <w:numId w:val="8"/>
              </w:numPr>
              <w:overflowPunct/>
              <w:autoSpaceDE/>
              <w:autoSpaceDN/>
              <w:adjustRightInd/>
              <w:spacing w:after="0" w:line="240" w:lineRule="auto"/>
              <w:ind w:left="360" w:firstLineChars="0"/>
              <w:contextualSpacing/>
              <w:textAlignment w:val="auto"/>
              <w:rPr>
                <w:rFonts w:eastAsia="Malgun Gothic"/>
                <w:color w:val="000000" w:themeColor="text1"/>
                <w:sz w:val="16"/>
                <w:szCs w:val="16"/>
                <w:lang w:eastAsia="ko-KR"/>
              </w:rPr>
            </w:pPr>
            <w:r w:rsidRPr="006E7580">
              <w:rPr>
                <w:rFonts w:eastAsia="Malgun Gothic"/>
                <w:color w:val="000000" w:themeColor="text1"/>
                <w:sz w:val="16"/>
                <w:szCs w:val="16"/>
                <w:lang w:eastAsia="ko-KR"/>
              </w:rPr>
              <w:t>MR enter</w:t>
            </w:r>
            <w:r>
              <w:rPr>
                <w:rFonts w:eastAsia="Malgun Gothic"/>
                <w:color w:val="000000" w:themeColor="text1"/>
                <w:sz w:val="16"/>
                <w:szCs w:val="16"/>
                <w:lang w:eastAsia="ko-KR"/>
              </w:rPr>
              <w:t>s</w:t>
            </w:r>
            <w:r w:rsidRPr="006E7580">
              <w:rPr>
                <w:rFonts w:eastAsia="Malgun Gothic"/>
                <w:color w:val="000000" w:themeColor="text1"/>
                <w:sz w:val="16"/>
                <w:szCs w:val="16"/>
                <w:lang w:eastAsia="ko-KR"/>
              </w:rPr>
              <w:t xml:space="preserve"> into ultra-deep sleep state w/o paging monitoring and RRM measurement</w:t>
            </w:r>
          </w:p>
          <w:p w14:paraId="2B86801C" w14:textId="77777777" w:rsidR="00600F71" w:rsidRPr="006E7580" w:rsidRDefault="00600F71" w:rsidP="0065514A">
            <w:pPr>
              <w:pStyle w:val="aff6"/>
              <w:numPr>
                <w:ilvl w:val="0"/>
                <w:numId w:val="8"/>
              </w:numPr>
              <w:overflowPunct/>
              <w:autoSpaceDE/>
              <w:autoSpaceDN/>
              <w:adjustRightInd/>
              <w:spacing w:after="0" w:line="240" w:lineRule="auto"/>
              <w:ind w:left="360" w:firstLineChars="0"/>
              <w:contextualSpacing/>
              <w:textAlignment w:val="auto"/>
              <w:rPr>
                <w:rFonts w:eastAsia="Malgun Gothic"/>
                <w:color w:val="000000" w:themeColor="text1"/>
                <w:sz w:val="16"/>
                <w:szCs w:val="16"/>
                <w:lang w:eastAsia="ko-KR"/>
              </w:rPr>
            </w:pPr>
            <w:r w:rsidRPr="006E7580">
              <w:rPr>
                <w:rFonts w:eastAsia="Malgun Gothic"/>
                <w:color w:val="000000" w:themeColor="text1"/>
                <w:sz w:val="16"/>
                <w:szCs w:val="16"/>
                <w:lang w:eastAsia="ko-KR"/>
              </w:rPr>
              <w:t xml:space="preserve">LP-WUR enable for </w:t>
            </w:r>
            <w:r>
              <w:rPr>
                <w:rFonts w:eastAsia="Malgun Gothic"/>
                <w:color w:val="000000" w:themeColor="text1"/>
                <w:sz w:val="16"/>
                <w:szCs w:val="16"/>
                <w:lang w:eastAsia="ko-KR"/>
              </w:rPr>
              <w:t>LP-WUS</w:t>
            </w:r>
            <w:r w:rsidRPr="006E7580">
              <w:rPr>
                <w:rFonts w:eastAsia="Malgun Gothic"/>
                <w:color w:val="000000" w:themeColor="text1"/>
                <w:sz w:val="16"/>
                <w:szCs w:val="16"/>
                <w:lang w:eastAsia="ko-KR"/>
              </w:rPr>
              <w:t xml:space="preserve"> monitoring and serving cell RRM measurement. </w:t>
            </w:r>
          </w:p>
          <w:p w14:paraId="61ED7DD9" w14:textId="324BA7F2" w:rsidR="00600F71" w:rsidRPr="006E7580" w:rsidRDefault="00600F71" w:rsidP="0065514A">
            <w:pPr>
              <w:pStyle w:val="aff6"/>
              <w:numPr>
                <w:ilvl w:val="0"/>
                <w:numId w:val="8"/>
              </w:numPr>
              <w:overflowPunct/>
              <w:autoSpaceDE/>
              <w:autoSpaceDN/>
              <w:adjustRightInd/>
              <w:spacing w:after="0" w:line="240" w:lineRule="auto"/>
              <w:ind w:left="360" w:firstLineChars="0"/>
              <w:contextualSpacing/>
              <w:textAlignment w:val="auto"/>
              <w:rPr>
                <w:rFonts w:eastAsia="Malgun Gothic"/>
                <w:color w:val="000000" w:themeColor="text1"/>
                <w:sz w:val="16"/>
                <w:szCs w:val="16"/>
                <w:lang w:eastAsia="ko-KR"/>
              </w:rPr>
            </w:pPr>
            <w:r w:rsidRPr="006E7580">
              <w:rPr>
                <w:rFonts w:eastAsia="Malgun Gothic"/>
                <w:color w:val="000000" w:themeColor="text1"/>
                <w:sz w:val="16"/>
                <w:szCs w:val="16"/>
                <w:lang w:eastAsia="ko-KR"/>
              </w:rPr>
              <w:t xml:space="preserve">LP-WUR can maintain good measurement performance and UE placed in good condition </w:t>
            </w:r>
            <w:r w:rsidRPr="00FB1D98">
              <w:rPr>
                <w:rFonts w:eastAsia="Malgun Gothic"/>
                <w:color w:val="000000" w:themeColor="text1"/>
                <w:sz w:val="16"/>
                <w:szCs w:val="16"/>
                <w:lang w:eastAsia="ko-KR"/>
              </w:rPr>
              <w:t>i.e.,</w:t>
            </w:r>
            <w:r w:rsidRPr="006E7580">
              <w:rPr>
                <w:rFonts w:eastAsia="Malgun Gothic"/>
                <w:color w:val="000000" w:themeColor="text1"/>
                <w:sz w:val="16"/>
                <w:szCs w:val="16"/>
                <w:lang w:eastAsia="ko-KR"/>
              </w:rPr>
              <w:t xml:space="preserve"> cell centre</w:t>
            </w:r>
          </w:p>
        </w:tc>
      </w:tr>
      <w:tr w:rsidR="00600F71" w:rsidRPr="003156B7" w14:paraId="2C27124F" w14:textId="77777777" w:rsidTr="00367782">
        <w:tc>
          <w:tcPr>
            <w:tcW w:w="1555" w:type="dxa"/>
          </w:tcPr>
          <w:p w14:paraId="34F684E5" w14:textId="1A19752C" w:rsidR="00600F71" w:rsidRPr="00FB1D98" w:rsidRDefault="00600F71" w:rsidP="00367782">
            <w:pPr>
              <w:rPr>
                <w:rFonts w:eastAsia="Malgun Gothic"/>
                <w:color w:val="000000" w:themeColor="text1"/>
                <w:sz w:val="16"/>
                <w:szCs w:val="16"/>
                <w:lang w:eastAsia="ko-KR"/>
              </w:rPr>
            </w:pPr>
            <w:r>
              <w:rPr>
                <w:rFonts w:eastAsia="Malgun Gothic"/>
                <w:color w:val="000000" w:themeColor="text1"/>
                <w:sz w:val="16"/>
                <w:szCs w:val="16"/>
                <w:lang w:eastAsia="ko-KR"/>
              </w:rPr>
              <w:t>#2 Relaxed case a</w:t>
            </w:r>
          </w:p>
        </w:tc>
        <w:tc>
          <w:tcPr>
            <w:tcW w:w="1701" w:type="dxa"/>
          </w:tcPr>
          <w:p w14:paraId="70551955" w14:textId="77777777" w:rsidR="00600F71" w:rsidRDefault="00600F71" w:rsidP="00367782">
            <w:pPr>
              <w:rPr>
                <w:rFonts w:eastAsia="Malgun Gothic"/>
                <w:color w:val="000000" w:themeColor="text1"/>
                <w:sz w:val="16"/>
                <w:szCs w:val="16"/>
                <w:lang w:eastAsia="ko-KR"/>
              </w:rPr>
            </w:pPr>
            <w:r>
              <w:rPr>
                <w:rFonts w:eastAsia="Malgun Gothic"/>
                <w:color w:val="000000" w:themeColor="text1"/>
                <w:sz w:val="16"/>
                <w:szCs w:val="16"/>
                <w:lang w:eastAsia="ko-KR"/>
              </w:rPr>
              <w:t>On with relaxation factor &gt;8</w:t>
            </w:r>
          </w:p>
        </w:tc>
        <w:tc>
          <w:tcPr>
            <w:tcW w:w="1701" w:type="dxa"/>
          </w:tcPr>
          <w:p w14:paraId="0BB9D169" w14:textId="77777777" w:rsidR="00600F71" w:rsidRDefault="00600F71" w:rsidP="00367782">
            <w:pPr>
              <w:rPr>
                <w:rFonts w:eastAsia="Malgun Gothic"/>
                <w:color w:val="000000" w:themeColor="text1"/>
                <w:sz w:val="16"/>
                <w:szCs w:val="16"/>
                <w:lang w:eastAsia="ko-KR"/>
              </w:rPr>
            </w:pPr>
            <w:r>
              <w:rPr>
                <w:rFonts w:eastAsia="Malgun Gothic"/>
                <w:color w:val="000000" w:themeColor="text1"/>
                <w:sz w:val="16"/>
                <w:szCs w:val="16"/>
                <w:lang w:eastAsia="ko-KR"/>
              </w:rPr>
              <w:t xml:space="preserve">Off </w:t>
            </w:r>
          </w:p>
        </w:tc>
        <w:tc>
          <w:tcPr>
            <w:tcW w:w="1559" w:type="dxa"/>
          </w:tcPr>
          <w:p w14:paraId="72A3629D" w14:textId="77777777" w:rsidR="00600F71" w:rsidRDefault="00600F71" w:rsidP="00367782">
            <w:pPr>
              <w:rPr>
                <w:rFonts w:eastAsia="Malgun Gothic"/>
                <w:color w:val="000000" w:themeColor="text1"/>
                <w:sz w:val="16"/>
                <w:szCs w:val="16"/>
                <w:lang w:eastAsia="ko-KR"/>
              </w:rPr>
            </w:pPr>
            <w:r>
              <w:rPr>
                <w:rFonts w:eastAsia="Malgun Gothic"/>
                <w:color w:val="000000" w:themeColor="text1"/>
                <w:sz w:val="16"/>
                <w:szCs w:val="16"/>
                <w:lang w:eastAsia="ko-KR"/>
              </w:rPr>
              <w:t>ON</w:t>
            </w:r>
          </w:p>
        </w:tc>
        <w:tc>
          <w:tcPr>
            <w:tcW w:w="2834" w:type="dxa"/>
          </w:tcPr>
          <w:p w14:paraId="010B0717" w14:textId="77777777" w:rsidR="00600F71" w:rsidRPr="006E7580" w:rsidRDefault="00600F71" w:rsidP="0065514A">
            <w:pPr>
              <w:pStyle w:val="aff6"/>
              <w:numPr>
                <w:ilvl w:val="0"/>
                <w:numId w:val="9"/>
              </w:numPr>
              <w:overflowPunct/>
              <w:autoSpaceDE/>
              <w:autoSpaceDN/>
              <w:adjustRightInd/>
              <w:spacing w:after="0" w:line="240" w:lineRule="auto"/>
              <w:ind w:left="360" w:firstLineChars="0"/>
              <w:contextualSpacing/>
              <w:textAlignment w:val="auto"/>
              <w:rPr>
                <w:rFonts w:eastAsia="Malgun Gothic"/>
                <w:color w:val="000000" w:themeColor="text1"/>
                <w:sz w:val="16"/>
                <w:szCs w:val="16"/>
                <w:lang w:eastAsia="ko-KR"/>
              </w:rPr>
            </w:pPr>
            <w:r w:rsidRPr="006E7580">
              <w:rPr>
                <w:rFonts w:eastAsia="Malgun Gothic"/>
                <w:color w:val="000000" w:themeColor="text1"/>
                <w:sz w:val="16"/>
                <w:szCs w:val="16"/>
                <w:lang w:eastAsia="ko-KR"/>
              </w:rPr>
              <w:t>MR still need</w:t>
            </w:r>
            <w:r>
              <w:rPr>
                <w:rFonts w:eastAsia="Malgun Gothic"/>
                <w:color w:val="000000" w:themeColor="text1"/>
                <w:sz w:val="16"/>
                <w:szCs w:val="16"/>
                <w:lang w:eastAsia="ko-KR"/>
              </w:rPr>
              <w:t>s</w:t>
            </w:r>
            <w:r w:rsidRPr="006E7580">
              <w:rPr>
                <w:rFonts w:eastAsia="Malgun Gothic"/>
                <w:color w:val="000000" w:themeColor="text1"/>
                <w:sz w:val="16"/>
                <w:szCs w:val="16"/>
                <w:lang w:eastAsia="ko-KR"/>
              </w:rPr>
              <w:t xml:space="preserve"> to perform RRM measurement with longer period</w:t>
            </w:r>
          </w:p>
          <w:p w14:paraId="1F1BC01E" w14:textId="77777777" w:rsidR="00600F71" w:rsidRPr="006E7580" w:rsidRDefault="00600F71" w:rsidP="0065514A">
            <w:pPr>
              <w:pStyle w:val="aff6"/>
              <w:numPr>
                <w:ilvl w:val="0"/>
                <w:numId w:val="9"/>
              </w:numPr>
              <w:overflowPunct/>
              <w:autoSpaceDE/>
              <w:autoSpaceDN/>
              <w:adjustRightInd/>
              <w:spacing w:after="0" w:line="240" w:lineRule="auto"/>
              <w:ind w:left="360" w:firstLineChars="0"/>
              <w:contextualSpacing/>
              <w:jc w:val="left"/>
              <w:textAlignment w:val="auto"/>
              <w:rPr>
                <w:rFonts w:eastAsia="Malgun Gothic"/>
                <w:color w:val="000000" w:themeColor="text1"/>
                <w:sz w:val="16"/>
                <w:szCs w:val="16"/>
                <w:lang w:eastAsia="ko-KR"/>
              </w:rPr>
            </w:pPr>
            <w:r>
              <w:rPr>
                <w:rFonts w:eastAsia="Malgun Gothic"/>
                <w:color w:val="000000" w:themeColor="text1"/>
                <w:sz w:val="16"/>
                <w:szCs w:val="16"/>
                <w:lang w:eastAsia="ko-KR"/>
              </w:rPr>
              <w:t>LP-WUS</w:t>
            </w:r>
            <w:r w:rsidRPr="006E7580">
              <w:rPr>
                <w:rFonts w:eastAsia="Malgun Gothic"/>
                <w:color w:val="000000" w:themeColor="text1"/>
                <w:sz w:val="16"/>
                <w:szCs w:val="16"/>
                <w:lang w:eastAsia="ko-KR"/>
              </w:rPr>
              <w:t xml:space="preserve"> monitoring and partial RRM measurement rely on LP-WUR</w:t>
            </w:r>
            <w:r>
              <w:rPr>
                <w:rFonts w:eastAsia="Malgun Gothic"/>
                <w:color w:val="000000" w:themeColor="text1"/>
                <w:sz w:val="16"/>
                <w:szCs w:val="16"/>
                <w:lang w:eastAsia="ko-KR"/>
              </w:rPr>
              <w:t xml:space="preserve">. </w:t>
            </w:r>
            <w:r w:rsidRPr="006E7580">
              <w:rPr>
                <w:rFonts w:eastAsia="Malgun Gothic"/>
                <w:color w:val="000000" w:themeColor="text1"/>
                <w:sz w:val="16"/>
                <w:szCs w:val="16"/>
                <w:lang w:eastAsia="ko-KR"/>
              </w:rPr>
              <w:t xml:space="preserve">LP-WUR can maintain good measurement performance with assistant measurement from MR. </w:t>
            </w:r>
          </w:p>
          <w:p w14:paraId="06A612AC" w14:textId="55546695" w:rsidR="00600F71" w:rsidRPr="006E7580" w:rsidRDefault="00600F71" w:rsidP="0065514A">
            <w:pPr>
              <w:pStyle w:val="aff6"/>
              <w:numPr>
                <w:ilvl w:val="0"/>
                <w:numId w:val="9"/>
              </w:numPr>
              <w:overflowPunct/>
              <w:autoSpaceDE/>
              <w:autoSpaceDN/>
              <w:adjustRightInd/>
              <w:spacing w:after="0" w:line="240" w:lineRule="auto"/>
              <w:ind w:left="360" w:firstLineChars="0"/>
              <w:contextualSpacing/>
              <w:jc w:val="left"/>
              <w:textAlignment w:val="auto"/>
              <w:rPr>
                <w:rFonts w:eastAsia="Malgun Gothic"/>
                <w:color w:val="000000" w:themeColor="text1"/>
                <w:sz w:val="16"/>
                <w:szCs w:val="16"/>
                <w:lang w:eastAsia="ko-KR"/>
              </w:rPr>
            </w:pPr>
            <w:r w:rsidRPr="006E7580">
              <w:rPr>
                <w:rFonts w:eastAsia="Malgun Gothic"/>
                <w:color w:val="000000" w:themeColor="text1"/>
                <w:sz w:val="16"/>
                <w:szCs w:val="16"/>
                <w:lang w:eastAsia="ko-KR"/>
              </w:rPr>
              <w:t xml:space="preserve">UE placed in good condition w/o triggering neighbouring </w:t>
            </w:r>
            <w:r>
              <w:rPr>
                <w:rFonts w:eastAsia="Malgun Gothic"/>
                <w:color w:val="000000" w:themeColor="text1"/>
                <w:sz w:val="16"/>
                <w:szCs w:val="16"/>
                <w:lang w:eastAsia="ko-KR"/>
              </w:rPr>
              <w:t xml:space="preserve">cell </w:t>
            </w:r>
            <w:r w:rsidRPr="006E7580">
              <w:rPr>
                <w:rFonts w:eastAsia="Malgun Gothic"/>
                <w:color w:val="000000" w:themeColor="text1"/>
                <w:sz w:val="16"/>
                <w:szCs w:val="16"/>
                <w:lang w:eastAsia="ko-KR"/>
              </w:rPr>
              <w:t>measurement</w:t>
            </w:r>
          </w:p>
        </w:tc>
      </w:tr>
      <w:tr w:rsidR="00600F71" w:rsidRPr="003156B7" w14:paraId="6E891CC7" w14:textId="77777777" w:rsidTr="00367782">
        <w:tc>
          <w:tcPr>
            <w:tcW w:w="1555" w:type="dxa"/>
          </w:tcPr>
          <w:p w14:paraId="71F63D45" w14:textId="11D13DFF" w:rsidR="00600F71" w:rsidRDefault="00600F71" w:rsidP="00367782">
            <w:pPr>
              <w:rPr>
                <w:rFonts w:eastAsia="Malgun Gothic"/>
                <w:color w:val="000000" w:themeColor="text1"/>
                <w:sz w:val="16"/>
                <w:szCs w:val="16"/>
                <w:lang w:eastAsia="ko-KR"/>
              </w:rPr>
            </w:pPr>
            <w:r w:rsidRPr="006E7580">
              <w:rPr>
                <w:rFonts w:eastAsia="Malgun Gothic"/>
                <w:color w:val="000000" w:themeColor="text1"/>
                <w:sz w:val="16"/>
                <w:szCs w:val="16"/>
                <w:lang w:eastAsia="ko-KR"/>
              </w:rPr>
              <w:t>#</w:t>
            </w:r>
            <w:r>
              <w:rPr>
                <w:rFonts w:eastAsia="Malgun Gothic"/>
                <w:color w:val="000000" w:themeColor="text1"/>
                <w:sz w:val="16"/>
                <w:szCs w:val="16"/>
                <w:lang w:eastAsia="ko-KR"/>
              </w:rPr>
              <w:t>3 Relaxed case b</w:t>
            </w:r>
          </w:p>
        </w:tc>
        <w:tc>
          <w:tcPr>
            <w:tcW w:w="1701" w:type="dxa"/>
          </w:tcPr>
          <w:p w14:paraId="0E997D16" w14:textId="77777777" w:rsidR="00600F71" w:rsidRDefault="00600F71" w:rsidP="00367782">
            <w:pPr>
              <w:rPr>
                <w:rFonts w:eastAsia="Malgun Gothic"/>
                <w:color w:val="000000" w:themeColor="text1"/>
                <w:sz w:val="16"/>
                <w:szCs w:val="16"/>
                <w:lang w:eastAsia="ko-KR"/>
              </w:rPr>
            </w:pPr>
            <w:r w:rsidRPr="006E7580">
              <w:rPr>
                <w:rFonts w:eastAsia="Malgun Gothic"/>
                <w:color w:val="000000" w:themeColor="text1"/>
                <w:sz w:val="16"/>
                <w:szCs w:val="16"/>
                <w:lang w:eastAsia="ko-KR"/>
              </w:rPr>
              <w:t>On with relaxation factor &gt;8</w:t>
            </w:r>
          </w:p>
        </w:tc>
        <w:tc>
          <w:tcPr>
            <w:tcW w:w="1701" w:type="dxa"/>
          </w:tcPr>
          <w:p w14:paraId="31607E59" w14:textId="77777777" w:rsidR="00600F71" w:rsidRDefault="00600F71" w:rsidP="00367782">
            <w:pPr>
              <w:rPr>
                <w:rFonts w:eastAsia="Malgun Gothic"/>
                <w:color w:val="000000" w:themeColor="text1"/>
                <w:sz w:val="16"/>
                <w:szCs w:val="16"/>
                <w:lang w:eastAsia="ko-KR"/>
              </w:rPr>
            </w:pPr>
            <w:r w:rsidRPr="006E7580">
              <w:rPr>
                <w:rFonts w:eastAsia="Malgun Gothic"/>
                <w:color w:val="000000" w:themeColor="text1"/>
                <w:sz w:val="16"/>
                <w:szCs w:val="16"/>
                <w:lang w:eastAsia="ko-KR"/>
              </w:rPr>
              <w:t>On with relaxation factor &gt;3</w:t>
            </w:r>
          </w:p>
        </w:tc>
        <w:tc>
          <w:tcPr>
            <w:tcW w:w="1559" w:type="dxa"/>
          </w:tcPr>
          <w:p w14:paraId="5DDBEF80" w14:textId="77777777" w:rsidR="00600F71" w:rsidRDefault="00600F71" w:rsidP="00367782">
            <w:pPr>
              <w:rPr>
                <w:rFonts w:eastAsia="Malgun Gothic"/>
                <w:color w:val="000000" w:themeColor="text1"/>
                <w:sz w:val="16"/>
                <w:szCs w:val="16"/>
                <w:lang w:eastAsia="ko-KR"/>
              </w:rPr>
            </w:pPr>
            <w:r w:rsidRPr="006E7580">
              <w:rPr>
                <w:rFonts w:eastAsia="Malgun Gothic"/>
                <w:color w:val="000000" w:themeColor="text1"/>
                <w:sz w:val="16"/>
                <w:szCs w:val="16"/>
                <w:lang w:eastAsia="ko-KR"/>
              </w:rPr>
              <w:t>On</w:t>
            </w:r>
          </w:p>
        </w:tc>
        <w:tc>
          <w:tcPr>
            <w:tcW w:w="2834" w:type="dxa"/>
          </w:tcPr>
          <w:p w14:paraId="597FF32A" w14:textId="77777777" w:rsidR="00600F71" w:rsidRDefault="00600F71" w:rsidP="0065514A">
            <w:pPr>
              <w:pStyle w:val="afa"/>
              <w:numPr>
                <w:ilvl w:val="0"/>
                <w:numId w:val="10"/>
              </w:numPr>
              <w:spacing w:before="0" w:beforeAutospacing="0" w:after="0" w:afterAutospacing="0" w:line="240" w:lineRule="auto"/>
              <w:rPr>
                <w:rFonts w:eastAsia="Malgun Gothic" w:cstheme="minorBidi"/>
                <w:color w:val="000000" w:themeColor="text1"/>
                <w:sz w:val="16"/>
                <w:szCs w:val="16"/>
                <w:lang w:eastAsia="ko-KR"/>
              </w:rPr>
            </w:pPr>
            <w:r w:rsidRPr="006E7580">
              <w:rPr>
                <w:rFonts w:eastAsia="Malgun Gothic" w:cstheme="minorBidi"/>
                <w:color w:val="000000" w:themeColor="text1"/>
                <w:sz w:val="16"/>
                <w:szCs w:val="16"/>
                <w:lang w:eastAsia="ko-KR"/>
              </w:rPr>
              <w:t>MR still need</w:t>
            </w:r>
            <w:r>
              <w:rPr>
                <w:rFonts w:eastAsia="Malgun Gothic" w:cstheme="minorBidi"/>
                <w:color w:val="000000" w:themeColor="text1"/>
                <w:sz w:val="16"/>
                <w:szCs w:val="16"/>
                <w:lang w:eastAsia="ko-KR"/>
              </w:rPr>
              <w:t>s</w:t>
            </w:r>
            <w:r w:rsidRPr="006E7580">
              <w:rPr>
                <w:rFonts w:eastAsia="Malgun Gothic" w:cstheme="minorBidi"/>
                <w:color w:val="000000" w:themeColor="text1"/>
                <w:sz w:val="16"/>
                <w:szCs w:val="16"/>
                <w:lang w:eastAsia="ko-KR"/>
              </w:rPr>
              <w:t xml:space="preserve"> to perform RRM measurement on serving cell and </w:t>
            </w:r>
            <w:r w:rsidRPr="00FB1D98">
              <w:rPr>
                <w:rFonts w:eastAsia="Malgun Gothic" w:cstheme="minorBidi"/>
                <w:color w:val="000000" w:themeColor="text1"/>
                <w:sz w:val="16"/>
                <w:szCs w:val="16"/>
                <w:lang w:eastAsia="ko-KR"/>
              </w:rPr>
              <w:t>neighboring</w:t>
            </w:r>
            <w:r>
              <w:rPr>
                <w:rFonts w:eastAsia="Malgun Gothic" w:cstheme="minorBidi"/>
                <w:color w:val="000000" w:themeColor="text1"/>
                <w:sz w:val="16"/>
                <w:szCs w:val="16"/>
                <w:lang w:eastAsia="ko-KR"/>
              </w:rPr>
              <w:t xml:space="preserve"> cell</w:t>
            </w:r>
          </w:p>
          <w:p w14:paraId="1CA08127" w14:textId="77777777" w:rsidR="00600F71" w:rsidRDefault="00600F71" w:rsidP="0065514A">
            <w:pPr>
              <w:pStyle w:val="afa"/>
              <w:numPr>
                <w:ilvl w:val="0"/>
                <w:numId w:val="10"/>
              </w:numPr>
              <w:spacing w:before="0" w:beforeAutospacing="0" w:after="0" w:afterAutospacing="0" w:line="240" w:lineRule="auto"/>
              <w:rPr>
                <w:rFonts w:eastAsia="Malgun Gothic" w:cstheme="minorBidi"/>
                <w:color w:val="000000" w:themeColor="text1"/>
                <w:sz w:val="16"/>
                <w:szCs w:val="16"/>
                <w:lang w:eastAsia="ko-KR"/>
              </w:rPr>
            </w:pPr>
            <w:r w:rsidRPr="006E7580">
              <w:rPr>
                <w:rFonts w:eastAsia="Malgun Gothic" w:cstheme="minorBidi"/>
                <w:color w:val="000000" w:themeColor="text1"/>
                <w:sz w:val="16"/>
                <w:szCs w:val="16"/>
                <w:lang w:eastAsia="ko-KR"/>
              </w:rPr>
              <w:t>LP-WUR can</w:t>
            </w:r>
            <w:r>
              <w:rPr>
                <w:rFonts w:eastAsia="Malgun Gothic" w:cstheme="minorBidi"/>
                <w:color w:val="000000" w:themeColor="text1"/>
                <w:sz w:val="16"/>
                <w:szCs w:val="16"/>
                <w:lang w:eastAsia="ko-KR"/>
              </w:rPr>
              <w:t xml:space="preserve"> monitor LP-WUS, and</w:t>
            </w:r>
            <w:r w:rsidRPr="006E7580">
              <w:rPr>
                <w:rFonts w:eastAsia="Malgun Gothic" w:cstheme="minorBidi"/>
                <w:color w:val="000000" w:themeColor="text1"/>
                <w:sz w:val="16"/>
                <w:szCs w:val="16"/>
                <w:lang w:eastAsia="ko-KR"/>
              </w:rPr>
              <w:t xml:space="preserve"> maintain good measurement performance with assistant measurement from MR</w:t>
            </w:r>
          </w:p>
          <w:p w14:paraId="5487886A" w14:textId="77777777" w:rsidR="00600F71" w:rsidRPr="006E7580" w:rsidRDefault="00600F71" w:rsidP="0065514A">
            <w:pPr>
              <w:pStyle w:val="afa"/>
              <w:numPr>
                <w:ilvl w:val="0"/>
                <w:numId w:val="10"/>
              </w:numPr>
              <w:spacing w:before="0" w:beforeAutospacing="0" w:after="0" w:afterAutospacing="0" w:line="240" w:lineRule="auto"/>
              <w:jc w:val="left"/>
              <w:rPr>
                <w:rFonts w:eastAsia="Malgun Gothic" w:cstheme="minorBidi"/>
                <w:color w:val="000000" w:themeColor="text1"/>
                <w:sz w:val="16"/>
                <w:szCs w:val="16"/>
                <w:lang w:eastAsia="ko-KR"/>
              </w:rPr>
            </w:pPr>
            <w:r>
              <w:rPr>
                <w:rFonts w:eastAsia="Malgun Gothic" w:cstheme="minorBidi"/>
                <w:color w:val="000000" w:themeColor="text1"/>
                <w:sz w:val="16"/>
                <w:szCs w:val="16"/>
                <w:lang w:eastAsia="ko-KR"/>
              </w:rPr>
              <w:t xml:space="preserve">UE with good condition e.g., fulfil existing </w:t>
            </w:r>
            <w:r w:rsidRPr="006E7580">
              <w:rPr>
                <w:rFonts w:eastAsia="Malgun Gothic" w:cstheme="minorBidi"/>
                <w:color w:val="000000" w:themeColor="text1"/>
                <w:sz w:val="16"/>
                <w:szCs w:val="16"/>
                <w:lang w:eastAsia="ko-KR"/>
              </w:rPr>
              <w:t>Relaxed measurement criterion</w:t>
            </w:r>
            <w:r>
              <w:rPr>
                <w:rFonts w:eastAsia="Malgun Gothic" w:cstheme="minorBidi"/>
                <w:color w:val="000000" w:themeColor="text1"/>
                <w:sz w:val="16"/>
                <w:szCs w:val="16"/>
                <w:lang w:eastAsia="ko-KR"/>
              </w:rPr>
              <w:t xml:space="preserve"> including low-mobility and not-at-cell edge</w:t>
            </w:r>
          </w:p>
        </w:tc>
      </w:tr>
      <w:tr w:rsidR="00600F71" w:rsidRPr="003156B7" w14:paraId="62E78910" w14:textId="77777777" w:rsidTr="00367782">
        <w:tc>
          <w:tcPr>
            <w:tcW w:w="1555" w:type="dxa"/>
          </w:tcPr>
          <w:p w14:paraId="1D21E911" w14:textId="10B05186" w:rsidR="00600F71" w:rsidRDefault="00600F71" w:rsidP="00367782">
            <w:pPr>
              <w:rPr>
                <w:rFonts w:eastAsia="Malgun Gothic"/>
                <w:color w:val="000000" w:themeColor="text1"/>
                <w:sz w:val="16"/>
                <w:szCs w:val="16"/>
                <w:lang w:eastAsia="ko-KR"/>
              </w:rPr>
            </w:pPr>
            <w:r w:rsidRPr="006E7580">
              <w:rPr>
                <w:rFonts w:eastAsia="Malgun Gothic"/>
                <w:color w:val="000000" w:themeColor="text1"/>
                <w:sz w:val="16"/>
                <w:szCs w:val="16"/>
                <w:lang w:eastAsia="ko-KR"/>
              </w:rPr>
              <w:t>#</w:t>
            </w:r>
            <w:r w:rsidR="00006F20">
              <w:rPr>
                <w:rFonts w:eastAsia="Malgun Gothic"/>
                <w:color w:val="000000" w:themeColor="text1"/>
                <w:sz w:val="16"/>
                <w:szCs w:val="16"/>
                <w:lang w:eastAsia="ko-KR"/>
              </w:rPr>
              <w:t xml:space="preserve"> Fall back to normal mode </w:t>
            </w:r>
          </w:p>
        </w:tc>
        <w:tc>
          <w:tcPr>
            <w:tcW w:w="1701" w:type="dxa"/>
          </w:tcPr>
          <w:p w14:paraId="38F704DF" w14:textId="77777777" w:rsidR="00600F71" w:rsidRDefault="00600F71" w:rsidP="00367782">
            <w:pPr>
              <w:rPr>
                <w:rFonts w:eastAsia="Malgun Gothic"/>
                <w:color w:val="000000" w:themeColor="text1"/>
                <w:sz w:val="16"/>
                <w:szCs w:val="16"/>
                <w:lang w:eastAsia="ko-KR"/>
              </w:rPr>
            </w:pPr>
            <w:r w:rsidRPr="006E7580">
              <w:rPr>
                <w:rFonts w:eastAsia="Malgun Gothic"/>
                <w:color w:val="000000" w:themeColor="text1"/>
                <w:sz w:val="16"/>
                <w:szCs w:val="16"/>
                <w:lang w:eastAsia="ko-KR"/>
              </w:rPr>
              <w:t>On</w:t>
            </w:r>
          </w:p>
        </w:tc>
        <w:tc>
          <w:tcPr>
            <w:tcW w:w="1701" w:type="dxa"/>
          </w:tcPr>
          <w:p w14:paraId="7782B4BA" w14:textId="77777777" w:rsidR="00600F71" w:rsidRDefault="00600F71" w:rsidP="00367782">
            <w:pPr>
              <w:rPr>
                <w:rFonts w:eastAsia="Malgun Gothic"/>
                <w:color w:val="000000" w:themeColor="text1"/>
                <w:sz w:val="16"/>
                <w:szCs w:val="16"/>
                <w:lang w:eastAsia="ko-KR"/>
              </w:rPr>
            </w:pPr>
            <w:r w:rsidRPr="006E7580">
              <w:rPr>
                <w:rFonts w:eastAsia="Malgun Gothic"/>
                <w:color w:val="000000" w:themeColor="text1"/>
                <w:sz w:val="16"/>
                <w:szCs w:val="16"/>
                <w:lang w:eastAsia="ko-KR"/>
              </w:rPr>
              <w:t>On</w:t>
            </w:r>
          </w:p>
        </w:tc>
        <w:tc>
          <w:tcPr>
            <w:tcW w:w="1559" w:type="dxa"/>
          </w:tcPr>
          <w:p w14:paraId="6C5C3BFA" w14:textId="77777777" w:rsidR="00600F71" w:rsidRDefault="00600F71" w:rsidP="00367782">
            <w:pPr>
              <w:rPr>
                <w:rFonts w:eastAsia="Malgun Gothic"/>
                <w:color w:val="000000" w:themeColor="text1"/>
                <w:sz w:val="16"/>
                <w:szCs w:val="16"/>
                <w:lang w:eastAsia="ko-KR"/>
              </w:rPr>
            </w:pPr>
            <w:r w:rsidRPr="006E7580">
              <w:rPr>
                <w:rFonts w:eastAsia="Malgun Gothic"/>
                <w:color w:val="000000" w:themeColor="text1"/>
                <w:sz w:val="16"/>
                <w:szCs w:val="16"/>
                <w:lang w:eastAsia="ko-KR"/>
              </w:rPr>
              <w:t>Off</w:t>
            </w:r>
          </w:p>
        </w:tc>
        <w:tc>
          <w:tcPr>
            <w:tcW w:w="2834" w:type="dxa"/>
          </w:tcPr>
          <w:p w14:paraId="2975E221" w14:textId="77777777" w:rsidR="00600F71" w:rsidRDefault="00600F71" w:rsidP="0065514A">
            <w:pPr>
              <w:pStyle w:val="aff6"/>
              <w:numPr>
                <w:ilvl w:val="0"/>
                <w:numId w:val="9"/>
              </w:numPr>
              <w:overflowPunct/>
              <w:autoSpaceDE/>
              <w:autoSpaceDN/>
              <w:adjustRightInd/>
              <w:spacing w:after="0" w:line="240" w:lineRule="auto"/>
              <w:ind w:left="360" w:firstLineChars="0"/>
              <w:contextualSpacing/>
              <w:jc w:val="left"/>
              <w:textAlignment w:val="auto"/>
              <w:rPr>
                <w:rFonts w:eastAsia="Malgun Gothic" w:cstheme="minorBidi"/>
                <w:color w:val="000000" w:themeColor="text1"/>
                <w:sz w:val="16"/>
                <w:szCs w:val="16"/>
                <w:lang w:val="en-US" w:eastAsia="ko-KR"/>
              </w:rPr>
            </w:pPr>
            <w:r>
              <w:rPr>
                <w:rFonts w:eastAsia="Malgun Gothic" w:cstheme="minorBidi"/>
                <w:color w:val="000000" w:themeColor="text1"/>
                <w:sz w:val="16"/>
                <w:szCs w:val="16"/>
                <w:lang w:val="en-US" w:eastAsia="ko-KR"/>
              </w:rPr>
              <w:t xml:space="preserve">MR follows normal RRM measurement </w:t>
            </w:r>
          </w:p>
          <w:p w14:paraId="2A70CCA7" w14:textId="77777777" w:rsidR="00600F71" w:rsidRDefault="00600F71" w:rsidP="0065514A">
            <w:pPr>
              <w:pStyle w:val="aff6"/>
              <w:numPr>
                <w:ilvl w:val="0"/>
                <w:numId w:val="9"/>
              </w:numPr>
              <w:overflowPunct/>
              <w:autoSpaceDE/>
              <w:autoSpaceDN/>
              <w:adjustRightInd/>
              <w:spacing w:after="0" w:line="240" w:lineRule="auto"/>
              <w:ind w:left="360" w:firstLineChars="0"/>
              <w:contextualSpacing/>
              <w:jc w:val="left"/>
              <w:textAlignment w:val="auto"/>
              <w:rPr>
                <w:rFonts w:eastAsia="Malgun Gothic" w:cstheme="minorBidi"/>
                <w:color w:val="000000" w:themeColor="text1"/>
                <w:sz w:val="16"/>
                <w:szCs w:val="16"/>
                <w:lang w:val="en-US" w:eastAsia="ko-KR"/>
              </w:rPr>
            </w:pPr>
            <w:r>
              <w:rPr>
                <w:rFonts w:eastAsia="Malgun Gothic" w:cstheme="minorBidi"/>
                <w:color w:val="000000" w:themeColor="text1"/>
                <w:sz w:val="16"/>
                <w:szCs w:val="16"/>
                <w:lang w:val="en-US" w:eastAsia="ko-KR"/>
              </w:rPr>
              <w:t>Exit from LP-WUS RRM measurement</w:t>
            </w:r>
          </w:p>
          <w:p w14:paraId="4467F324" w14:textId="77777777" w:rsidR="00600F71" w:rsidRPr="006E7580" w:rsidRDefault="00600F71" w:rsidP="0065514A">
            <w:pPr>
              <w:pStyle w:val="aff6"/>
              <w:numPr>
                <w:ilvl w:val="0"/>
                <w:numId w:val="9"/>
              </w:numPr>
              <w:overflowPunct/>
              <w:autoSpaceDE/>
              <w:autoSpaceDN/>
              <w:adjustRightInd/>
              <w:spacing w:after="0" w:line="240" w:lineRule="auto"/>
              <w:ind w:left="360" w:firstLineChars="0"/>
              <w:contextualSpacing/>
              <w:jc w:val="left"/>
              <w:textAlignment w:val="auto"/>
              <w:rPr>
                <w:rFonts w:eastAsia="Malgun Gothic" w:cstheme="minorBidi"/>
                <w:color w:val="000000" w:themeColor="text1"/>
                <w:sz w:val="16"/>
                <w:szCs w:val="16"/>
                <w:lang w:val="en-US" w:eastAsia="ko-KR"/>
              </w:rPr>
            </w:pPr>
            <w:r>
              <w:rPr>
                <w:rFonts w:eastAsia="Malgun Gothic" w:cstheme="minorBidi"/>
                <w:color w:val="000000" w:themeColor="text1"/>
                <w:sz w:val="16"/>
                <w:szCs w:val="16"/>
                <w:lang w:val="en-US" w:eastAsia="ko-KR"/>
              </w:rPr>
              <w:t xml:space="preserve">Relationship with LP-WUS monitoring exit/entrance condition </w:t>
            </w:r>
          </w:p>
        </w:tc>
      </w:tr>
    </w:tbl>
    <w:p w14:paraId="6782149C" w14:textId="38B6EFE3" w:rsidR="00600F71" w:rsidRDefault="00600F71" w:rsidP="00600F71">
      <w:pPr>
        <w:rPr>
          <w:rFonts w:eastAsia="Malgun Gothic"/>
          <w:color w:val="000000" w:themeColor="text1"/>
          <w:lang w:eastAsia="ko-KR"/>
        </w:rPr>
      </w:pPr>
    </w:p>
    <w:p w14:paraId="5D1DB187" w14:textId="5DFFFBF2" w:rsidR="004A0C3A" w:rsidRDefault="00271A08" w:rsidP="00600F71">
      <w:pPr>
        <w:rPr>
          <w:rFonts w:eastAsiaTheme="minorEastAsia"/>
          <w:color w:val="000000" w:themeColor="text1"/>
          <w:lang w:eastAsia="zh-CN"/>
        </w:rPr>
      </w:pPr>
      <w:r>
        <w:rPr>
          <w:rFonts w:eastAsiaTheme="minorEastAsia"/>
          <w:color w:val="000000" w:themeColor="text1"/>
          <w:lang w:eastAsia="zh-CN"/>
        </w:rPr>
        <w:t>Case</w:t>
      </w:r>
      <w:r w:rsidR="004A0C3A">
        <w:rPr>
          <w:rFonts w:eastAsiaTheme="minorEastAsia"/>
          <w:color w:val="000000" w:themeColor="text1"/>
          <w:lang w:eastAsia="zh-CN"/>
        </w:rPr>
        <w:t xml:space="preserve"> #3 already covered case 2 implicitly e.g.  under case 3 UE </w:t>
      </w:r>
      <w:r w:rsidR="00A91100">
        <w:rPr>
          <w:rFonts w:eastAsiaTheme="minorEastAsia"/>
          <w:color w:val="000000" w:themeColor="text1"/>
          <w:lang w:eastAsia="zh-CN"/>
        </w:rPr>
        <w:t>only</w:t>
      </w:r>
      <w:r w:rsidR="004A0C3A">
        <w:rPr>
          <w:rFonts w:eastAsiaTheme="minorEastAsia"/>
          <w:color w:val="000000" w:themeColor="text1"/>
          <w:lang w:eastAsia="zh-CN"/>
        </w:rPr>
        <w:t xml:space="preserve"> enable </w:t>
      </w:r>
      <w:r w:rsidR="004A0C3A" w:rsidRPr="004A0C3A">
        <w:rPr>
          <w:rFonts w:eastAsiaTheme="minorEastAsia"/>
          <w:color w:val="000000" w:themeColor="text1"/>
          <w:lang w:eastAsia="zh-CN"/>
        </w:rPr>
        <w:t>neighbouring cell measurement</w:t>
      </w:r>
      <w:r w:rsidR="004A0C3A">
        <w:rPr>
          <w:rFonts w:eastAsiaTheme="minorEastAsia"/>
          <w:color w:val="000000" w:themeColor="text1"/>
          <w:lang w:eastAsia="zh-CN"/>
        </w:rPr>
        <w:t xml:space="preserve"> when </w:t>
      </w:r>
      <w:r w:rsidR="004A0C3A" w:rsidRPr="004A0C3A">
        <w:rPr>
          <w:rFonts w:eastAsiaTheme="minorEastAsia"/>
          <w:color w:val="000000" w:themeColor="text1"/>
          <w:lang w:eastAsia="zh-CN"/>
        </w:rPr>
        <w:t>serving</w:t>
      </w:r>
      <w:r w:rsidR="004A0C3A">
        <w:rPr>
          <w:rFonts w:eastAsiaTheme="minorEastAsia"/>
          <w:color w:val="000000" w:themeColor="text1"/>
          <w:lang w:eastAsia="zh-CN"/>
        </w:rPr>
        <w:t xml:space="preserve"> cell quality lower than certain level as existing thresholds e.g., S criteria. </w:t>
      </w:r>
    </w:p>
    <w:p w14:paraId="7C9CAB68" w14:textId="2823CD00" w:rsidR="004A0C3A" w:rsidRDefault="004A0C3A" w:rsidP="00F673CB">
      <w:pPr>
        <w:jc w:val="left"/>
        <w:rPr>
          <w:rFonts w:eastAsiaTheme="minorEastAsia"/>
          <w:b/>
          <w:bCs/>
          <w:color w:val="000000" w:themeColor="text1"/>
          <w:lang w:eastAsia="zh-CN"/>
        </w:rPr>
      </w:pPr>
      <w:r w:rsidRPr="00F673CB">
        <w:rPr>
          <w:rFonts w:eastAsiaTheme="minorEastAsia" w:hint="eastAsia"/>
          <w:b/>
          <w:bCs/>
          <w:color w:val="000000" w:themeColor="text1"/>
          <w:lang w:eastAsia="zh-CN"/>
        </w:rPr>
        <w:t>O</w:t>
      </w:r>
      <w:r w:rsidRPr="00F673CB">
        <w:rPr>
          <w:rFonts w:eastAsiaTheme="minorEastAsia"/>
          <w:b/>
          <w:bCs/>
          <w:color w:val="000000" w:themeColor="text1"/>
          <w:lang w:eastAsia="zh-CN"/>
        </w:rPr>
        <w:t>bservation 1: Case 2</w:t>
      </w:r>
      <w:r w:rsidR="00F673CB" w:rsidRPr="00F673CB">
        <w:rPr>
          <w:rFonts w:eastAsiaTheme="minorEastAsia"/>
          <w:b/>
          <w:bCs/>
          <w:color w:val="000000" w:themeColor="text1"/>
          <w:lang w:eastAsia="zh-CN"/>
        </w:rPr>
        <w:t xml:space="preserve">(relaxed case b) was </w:t>
      </w:r>
      <w:r w:rsidRPr="00F673CB">
        <w:rPr>
          <w:rFonts w:eastAsiaTheme="minorEastAsia"/>
          <w:b/>
          <w:bCs/>
          <w:color w:val="000000" w:themeColor="text1"/>
          <w:lang w:eastAsia="zh-CN"/>
        </w:rPr>
        <w:t xml:space="preserve">covered by case 3 </w:t>
      </w:r>
      <w:r w:rsidR="00F673CB" w:rsidRPr="00F673CB">
        <w:rPr>
          <w:rFonts w:eastAsiaTheme="minorEastAsia"/>
          <w:b/>
          <w:bCs/>
          <w:color w:val="000000" w:themeColor="text1"/>
          <w:lang w:eastAsia="zh-CN"/>
        </w:rPr>
        <w:t xml:space="preserve">implicitly with existing neighbouring cell measurement criteria. </w:t>
      </w:r>
    </w:p>
    <w:p w14:paraId="007C522B" w14:textId="4D92C0CF" w:rsidR="00F673CB" w:rsidRDefault="00F673CB" w:rsidP="00F673CB">
      <w:pPr>
        <w:jc w:val="left"/>
        <w:rPr>
          <w:rFonts w:eastAsiaTheme="minorEastAsia"/>
          <w:color w:val="000000" w:themeColor="text1"/>
          <w:lang w:eastAsia="zh-CN"/>
        </w:rPr>
      </w:pPr>
      <w:r w:rsidRPr="00F673CB">
        <w:rPr>
          <w:rFonts w:eastAsiaTheme="minorEastAsia" w:hint="eastAsia"/>
          <w:color w:val="000000" w:themeColor="text1"/>
          <w:lang w:eastAsia="zh-CN"/>
        </w:rPr>
        <w:t>A</w:t>
      </w:r>
      <w:r w:rsidRPr="00F673CB">
        <w:rPr>
          <w:rFonts w:eastAsiaTheme="minorEastAsia"/>
          <w:color w:val="000000" w:themeColor="text1"/>
          <w:lang w:eastAsia="zh-CN"/>
        </w:rPr>
        <w:t xml:space="preserve">nother issue was for serving cell measurement under case 3, both measurement from MR and LR existed and then how to handle above two measurements from different radios. In our view, it’s subject to UE implementation to decide and from RAN4 requirement perspective, we can </w:t>
      </w:r>
      <w:r>
        <w:rPr>
          <w:rFonts w:eastAsiaTheme="minorEastAsia"/>
          <w:color w:val="000000" w:themeColor="text1"/>
          <w:lang w:eastAsia="zh-CN"/>
        </w:rPr>
        <w:t xml:space="preserve">specify requirements without combination from two radios. </w:t>
      </w:r>
    </w:p>
    <w:p w14:paraId="4504B0FE" w14:textId="134FEEDB" w:rsidR="00006F20" w:rsidRDefault="00F673CB" w:rsidP="00F673CB">
      <w:pPr>
        <w:spacing w:after="0" w:line="240" w:lineRule="auto"/>
        <w:contextualSpacing/>
        <w:rPr>
          <w:rFonts w:eastAsiaTheme="minorEastAsia" w:cstheme="minorBidi"/>
          <w:b/>
          <w:color w:val="000000" w:themeColor="text1"/>
          <w:szCs w:val="22"/>
          <w:lang w:val="en-US" w:eastAsia="zh-CN"/>
        </w:rPr>
      </w:pPr>
      <w:r>
        <w:rPr>
          <w:rFonts w:eastAsiaTheme="minorEastAsia" w:cstheme="minorBidi" w:hint="eastAsia"/>
          <w:b/>
          <w:color w:val="000000" w:themeColor="text1"/>
          <w:szCs w:val="22"/>
          <w:lang w:val="en-US" w:eastAsia="zh-CN"/>
        </w:rPr>
        <w:t>P</w:t>
      </w:r>
      <w:r>
        <w:rPr>
          <w:rFonts w:eastAsiaTheme="minorEastAsia" w:cstheme="minorBidi"/>
          <w:b/>
          <w:color w:val="000000" w:themeColor="text1"/>
          <w:szCs w:val="22"/>
          <w:lang w:val="en-US" w:eastAsia="zh-CN"/>
        </w:rPr>
        <w:t xml:space="preserve">roposal 1: Under case 3 for measurement on serving cell, combine option 2 and option 3 i.e. </w:t>
      </w:r>
      <w:r w:rsidRPr="00F673CB">
        <w:rPr>
          <w:rFonts w:eastAsiaTheme="minorEastAsia" w:cstheme="minorBidi"/>
          <w:b/>
          <w:color w:val="000000" w:themeColor="text1"/>
          <w:szCs w:val="22"/>
          <w:lang w:val="en-US" w:eastAsia="zh-CN"/>
        </w:rPr>
        <w:t>From RAN4 requirement perspective, the baseline assumption not consider combining the measurements across the two radios</w:t>
      </w:r>
      <w:r w:rsidR="000618C8">
        <w:rPr>
          <w:rFonts w:eastAsiaTheme="minorEastAsia" w:cstheme="minorBidi"/>
          <w:b/>
          <w:color w:val="000000" w:themeColor="text1"/>
          <w:szCs w:val="22"/>
          <w:lang w:val="en-US" w:eastAsia="zh-CN"/>
        </w:rPr>
        <w:t xml:space="preserve"> </w:t>
      </w:r>
      <w:r>
        <w:rPr>
          <w:rFonts w:eastAsiaTheme="minorEastAsia" w:cstheme="minorBidi"/>
          <w:b/>
          <w:color w:val="000000" w:themeColor="text1"/>
          <w:szCs w:val="22"/>
          <w:lang w:val="en-US" w:eastAsia="zh-CN"/>
        </w:rPr>
        <w:t>between</w:t>
      </w:r>
      <w:r w:rsidRPr="00F673CB">
        <w:rPr>
          <w:rFonts w:eastAsiaTheme="minorEastAsia" w:cstheme="minorBidi"/>
          <w:b/>
          <w:color w:val="000000" w:themeColor="text1"/>
          <w:szCs w:val="22"/>
          <w:lang w:val="en-US" w:eastAsia="zh-CN"/>
        </w:rPr>
        <w:t xml:space="preserve"> MR and WUR meanwhile requirements shall </w:t>
      </w:r>
      <w:r w:rsidR="000618C8">
        <w:rPr>
          <w:rFonts w:eastAsiaTheme="minorEastAsia" w:cstheme="minorBidi"/>
          <w:b/>
          <w:color w:val="000000" w:themeColor="text1"/>
          <w:szCs w:val="22"/>
          <w:lang w:val="en-US" w:eastAsia="zh-CN"/>
        </w:rPr>
        <w:t xml:space="preserve">not make restriction of UE implementation. </w:t>
      </w:r>
    </w:p>
    <w:p w14:paraId="04732A67" w14:textId="512E626C" w:rsidR="001804A7" w:rsidRDefault="001804A7" w:rsidP="00F673CB">
      <w:pPr>
        <w:spacing w:after="0" w:line="240" w:lineRule="auto"/>
        <w:contextualSpacing/>
        <w:rPr>
          <w:rFonts w:eastAsiaTheme="minorEastAsia" w:cstheme="minorBidi"/>
          <w:b/>
          <w:color w:val="000000" w:themeColor="text1"/>
          <w:szCs w:val="22"/>
          <w:lang w:val="en-US" w:eastAsia="zh-CN"/>
        </w:rPr>
      </w:pPr>
    </w:p>
    <w:p w14:paraId="0FB4FB14" w14:textId="77777777" w:rsidR="00D27968" w:rsidRPr="00D27968" w:rsidRDefault="00D27968" w:rsidP="00D27968">
      <w:pPr>
        <w:jc w:val="left"/>
        <w:rPr>
          <w:b/>
          <w:color w:val="000000" w:themeColor="text1"/>
          <w:u w:val="single"/>
          <w:lang w:eastAsia="zh-CN"/>
        </w:rPr>
      </w:pPr>
      <w:r w:rsidRPr="00D27968">
        <w:rPr>
          <w:b/>
          <w:color w:val="000000" w:themeColor="text1"/>
          <w:u w:val="single"/>
          <w:lang w:eastAsia="ko-KR"/>
        </w:rPr>
        <w:t>Issue 1-1-4: On requirements for entry/exit criteria evaluation for WUS paging monitoring</w:t>
      </w:r>
      <w:r w:rsidRPr="00D27968">
        <w:rPr>
          <w:rFonts w:hint="eastAsia"/>
          <w:b/>
          <w:color w:val="000000" w:themeColor="text1"/>
          <w:u w:val="single"/>
          <w:lang w:eastAsia="zh-CN"/>
        </w:rPr>
        <w:t>/LP-WUR measurement/MR RRM relaxation</w:t>
      </w:r>
    </w:p>
    <w:p w14:paraId="7B829B21" w14:textId="79B0F166" w:rsidR="001804A7" w:rsidRDefault="00D27968" w:rsidP="00F673CB">
      <w:pPr>
        <w:spacing w:after="0" w:line="240" w:lineRule="auto"/>
        <w:contextualSpacing/>
        <w:rPr>
          <w:rFonts w:eastAsia="Malgun Gothic"/>
          <w:lang w:eastAsia="ko-KR"/>
        </w:rPr>
      </w:pPr>
      <w:r w:rsidRPr="00606B9D">
        <w:rPr>
          <w:rFonts w:eastAsia="Malgun Gothic"/>
          <w:lang w:eastAsia="ko-KR"/>
        </w:rPr>
        <w:t>Fo</w:t>
      </w:r>
      <w:r>
        <w:rPr>
          <w:rFonts w:eastAsia="Malgun Gothic"/>
          <w:lang w:eastAsia="ko-KR"/>
        </w:rPr>
        <w:t xml:space="preserve">r </w:t>
      </w:r>
      <w:r w:rsidRPr="00606B9D">
        <w:rPr>
          <w:rFonts w:eastAsia="Malgun Gothic"/>
          <w:lang w:eastAsia="ko-KR"/>
        </w:rPr>
        <w:t>MR in RRC_IDLE/INACTIVE state</w:t>
      </w:r>
      <w:r>
        <w:rPr>
          <w:rFonts w:eastAsia="Malgun Gothic"/>
          <w:lang w:eastAsia="ko-KR"/>
        </w:rPr>
        <w:t xml:space="preserve">, MR is required to wake-up to perform serving cell measurement at least per one or two DRX cycles by current requirements. There is observation [2] that power saving gain can be achieved, if sufficient MR RRM measurement relaxation in time domain is applied e.g., relaxation factor larger than 8. According to the observation, OOK-based LP-WUS is more robust to frequency error than OFDM-based signal. </w:t>
      </w:r>
    </w:p>
    <w:p w14:paraId="1429D06A" w14:textId="538782D3" w:rsidR="00D27968" w:rsidRDefault="00D27968" w:rsidP="00F673CB">
      <w:pPr>
        <w:spacing w:after="0" w:line="240" w:lineRule="auto"/>
        <w:contextualSpacing/>
        <w:rPr>
          <w:rFonts w:eastAsiaTheme="minorEastAsia"/>
          <w:lang w:eastAsia="zh-CN"/>
        </w:rPr>
      </w:pPr>
      <w:r>
        <w:rPr>
          <w:rFonts w:eastAsiaTheme="minorEastAsia" w:hint="eastAsia"/>
          <w:lang w:eastAsia="zh-CN"/>
        </w:rPr>
        <w:t>F</w:t>
      </w:r>
      <w:r>
        <w:rPr>
          <w:rFonts w:eastAsiaTheme="minorEastAsia"/>
          <w:lang w:eastAsia="zh-CN"/>
        </w:rPr>
        <w:t>or MR RRM measurement relaxation and offloading to LR, at least following requirements need to be specified:</w:t>
      </w:r>
    </w:p>
    <w:p w14:paraId="10B2AADA" w14:textId="656E0B0F" w:rsidR="00D27968" w:rsidRPr="00D27968" w:rsidRDefault="00D27968" w:rsidP="00D27968">
      <w:pPr>
        <w:pStyle w:val="aff6"/>
        <w:numPr>
          <w:ilvl w:val="0"/>
          <w:numId w:val="25"/>
        </w:numPr>
        <w:spacing w:after="0" w:line="240" w:lineRule="auto"/>
        <w:ind w:firstLineChars="0"/>
        <w:contextualSpacing/>
        <w:rPr>
          <w:rFonts w:eastAsiaTheme="minorEastAsia" w:cstheme="minorBidi"/>
          <w:bCs/>
          <w:color w:val="000000" w:themeColor="text1"/>
          <w:szCs w:val="22"/>
          <w:lang w:eastAsia="zh-CN"/>
        </w:rPr>
      </w:pPr>
      <w:r w:rsidRPr="00D27968">
        <w:rPr>
          <w:rFonts w:eastAsiaTheme="minorEastAsia" w:cstheme="minorBidi" w:hint="eastAsia"/>
          <w:bCs/>
          <w:color w:val="000000" w:themeColor="text1"/>
          <w:szCs w:val="22"/>
          <w:lang w:eastAsia="zh-CN"/>
        </w:rPr>
        <w:t>L</w:t>
      </w:r>
      <w:r w:rsidRPr="00D27968">
        <w:rPr>
          <w:rFonts w:eastAsiaTheme="minorEastAsia" w:cstheme="minorBidi"/>
          <w:bCs/>
          <w:color w:val="000000" w:themeColor="text1"/>
          <w:szCs w:val="22"/>
          <w:lang w:eastAsia="zh-CN"/>
        </w:rPr>
        <w:t xml:space="preserve">R measurement period and accuracy </w:t>
      </w:r>
    </w:p>
    <w:p w14:paraId="49AB39DC" w14:textId="53967A52" w:rsidR="00D27968" w:rsidRPr="00D27968" w:rsidRDefault="00D27968" w:rsidP="00D27968">
      <w:pPr>
        <w:pStyle w:val="aff6"/>
        <w:numPr>
          <w:ilvl w:val="0"/>
          <w:numId w:val="25"/>
        </w:numPr>
        <w:spacing w:after="0" w:line="240" w:lineRule="auto"/>
        <w:ind w:firstLineChars="0"/>
        <w:contextualSpacing/>
        <w:rPr>
          <w:rFonts w:eastAsiaTheme="minorEastAsia" w:cstheme="minorBidi"/>
          <w:bCs/>
          <w:color w:val="000000" w:themeColor="text1"/>
          <w:szCs w:val="22"/>
          <w:lang w:eastAsia="zh-CN"/>
        </w:rPr>
      </w:pPr>
      <w:r w:rsidRPr="00D27968">
        <w:rPr>
          <w:rFonts w:eastAsiaTheme="minorEastAsia" w:cstheme="minorBidi" w:hint="eastAsia"/>
          <w:bCs/>
          <w:color w:val="000000" w:themeColor="text1"/>
          <w:szCs w:val="22"/>
          <w:lang w:eastAsia="zh-CN"/>
        </w:rPr>
        <w:t>M</w:t>
      </w:r>
      <w:r w:rsidRPr="00D27968">
        <w:rPr>
          <w:rFonts w:eastAsiaTheme="minorEastAsia" w:cstheme="minorBidi"/>
          <w:bCs/>
          <w:color w:val="000000" w:themeColor="text1"/>
          <w:szCs w:val="22"/>
          <w:lang w:eastAsia="zh-CN"/>
        </w:rPr>
        <w:t>R measurement relaxation</w:t>
      </w:r>
    </w:p>
    <w:p w14:paraId="3B2ECFC9" w14:textId="77777777" w:rsidR="00D27968" w:rsidRPr="00D27968" w:rsidRDefault="00D27968" w:rsidP="00D27968">
      <w:pPr>
        <w:pStyle w:val="aff6"/>
        <w:numPr>
          <w:ilvl w:val="0"/>
          <w:numId w:val="25"/>
        </w:numPr>
        <w:spacing w:after="0" w:line="240" w:lineRule="auto"/>
        <w:ind w:firstLineChars="0"/>
        <w:contextualSpacing/>
        <w:rPr>
          <w:rFonts w:eastAsiaTheme="minorEastAsia" w:cstheme="minorBidi"/>
          <w:bCs/>
          <w:color w:val="000000" w:themeColor="text1"/>
          <w:szCs w:val="22"/>
          <w:lang w:eastAsia="zh-CN"/>
        </w:rPr>
      </w:pPr>
      <w:r w:rsidRPr="00D27968">
        <w:rPr>
          <w:rFonts w:eastAsiaTheme="minorEastAsia" w:cstheme="minorBidi"/>
          <w:bCs/>
          <w:color w:val="000000" w:themeColor="text1"/>
          <w:szCs w:val="22"/>
          <w:lang w:eastAsia="zh-CN"/>
        </w:rPr>
        <w:t xml:space="preserve">Entry/exit criteria evaluation period for MR RRM relaxation (case 1, case 3) </w:t>
      </w:r>
    </w:p>
    <w:p w14:paraId="3FABB0FC" w14:textId="4B0A1BF3" w:rsidR="00D27968" w:rsidRPr="00D27968" w:rsidRDefault="00D27968" w:rsidP="00D27968">
      <w:pPr>
        <w:spacing w:after="0" w:line="240" w:lineRule="auto"/>
        <w:contextualSpacing/>
        <w:rPr>
          <w:rFonts w:eastAsiaTheme="minorEastAsia" w:cstheme="minorBidi"/>
          <w:b/>
          <w:color w:val="000000" w:themeColor="text1"/>
          <w:szCs w:val="22"/>
          <w:lang w:eastAsia="zh-CN"/>
        </w:rPr>
      </w:pPr>
      <w:r w:rsidRPr="00D27968">
        <w:rPr>
          <w:rFonts w:eastAsiaTheme="minorEastAsia" w:cstheme="minorBidi"/>
          <w:b/>
          <w:color w:val="000000" w:themeColor="text1"/>
          <w:szCs w:val="22"/>
          <w:lang w:eastAsia="zh-CN"/>
        </w:rPr>
        <w:t>Proposal 2: RAN4 specify following requirements for MR RRM relaxation and offloading:</w:t>
      </w:r>
    </w:p>
    <w:p w14:paraId="6C90A789" w14:textId="33FB4080" w:rsidR="00D27968" w:rsidRDefault="00D27968" w:rsidP="00D27968">
      <w:pPr>
        <w:pStyle w:val="aff6"/>
        <w:numPr>
          <w:ilvl w:val="0"/>
          <w:numId w:val="26"/>
        </w:numPr>
        <w:spacing w:after="0" w:line="240" w:lineRule="auto"/>
        <w:ind w:firstLineChars="0"/>
        <w:contextualSpacing/>
        <w:rPr>
          <w:rFonts w:eastAsiaTheme="minorEastAsia" w:cstheme="minorBidi"/>
          <w:b/>
          <w:color w:val="000000" w:themeColor="text1"/>
          <w:szCs w:val="22"/>
          <w:lang w:eastAsia="zh-CN"/>
        </w:rPr>
      </w:pPr>
      <w:r>
        <w:rPr>
          <w:rFonts w:eastAsiaTheme="minorEastAsia" w:cstheme="minorBidi" w:hint="eastAsia"/>
          <w:b/>
          <w:color w:val="000000" w:themeColor="text1"/>
          <w:szCs w:val="22"/>
          <w:lang w:eastAsia="zh-CN"/>
        </w:rPr>
        <w:t>L</w:t>
      </w:r>
      <w:r>
        <w:rPr>
          <w:rFonts w:eastAsiaTheme="minorEastAsia" w:cstheme="minorBidi"/>
          <w:b/>
          <w:color w:val="000000" w:themeColor="text1"/>
          <w:szCs w:val="22"/>
          <w:lang w:eastAsia="zh-CN"/>
        </w:rPr>
        <w:t xml:space="preserve">R measurement period and accuracy </w:t>
      </w:r>
    </w:p>
    <w:p w14:paraId="48E64617" w14:textId="629D7A00" w:rsidR="00D27968" w:rsidRDefault="00D27968" w:rsidP="00D27968">
      <w:pPr>
        <w:pStyle w:val="aff6"/>
        <w:numPr>
          <w:ilvl w:val="0"/>
          <w:numId w:val="26"/>
        </w:numPr>
        <w:spacing w:after="0" w:line="240" w:lineRule="auto"/>
        <w:ind w:firstLineChars="0"/>
        <w:contextualSpacing/>
        <w:rPr>
          <w:rFonts w:eastAsiaTheme="minorEastAsia" w:cstheme="minorBidi"/>
          <w:b/>
          <w:color w:val="000000" w:themeColor="text1"/>
          <w:szCs w:val="22"/>
          <w:lang w:eastAsia="zh-CN"/>
        </w:rPr>
      </w:pPr>
      <w:r>
        <w:rPr>
          <w:rFonts w:eastAsiaTheme="minorEastAsia" w:cstheme="minorBidi" w:hint="eastAsia"/>
          <w:b/>
          <w:color w:val="000000" w:themeColor="text1"/>
          <w:szCs w:val="22"/>
          <w:lang w:eastAsia="zh-CN"/>
        </w:rPr>
        <w:t>M</w:t>
      </w:r>
      <w:r>
        <w:rPr>
          <w:rFonts w:eastAsiaTheme="minorEastAsia" w:cstheme="minorBidi"/>
          <w:b/>
          <w:color w:val="000000" w:themeColor="text1"/>
          <w:szCs w:val="22"/>
          <w:lang w:eastAsia="zh-CN"/>
        </w:rPr>
        <w:t xml:space="preserve">R measurement relaxation and the evaluation period for </w:t>
      </w:r>
      <w:r w:rsidRPr="00D27968">
        <w:rPr>
          <w:rFonts w:eastAsiaTheme="minorEastAsia" w:cstheme="minorBidi"/>
          <w:b/>
          <w:color w:val="000000" w:themeColor="text1"/>
          <w:szCs w:val="22"/>
          <w:lang w:eastAsia="zh-CN"/>
        </w:rPr>
        <w:t xml:space="preserve">entry/exit criteria </w:t>
      </w:r>
      <w:r w:rsidR="00155B89">
        <w:rPr>
          <w:rFonts w:eastAsiaTheme="minorEastAsia" w:cstheme="minorBidi"/>
          <w:b/>
          <w:color w:val="000000" w:themeColor="text1"/>
          <w:szCs w:val="22"/>
          <w:lang w:eastAsia="zh-CN"/>
        </w:rPr>
        <w:t xml:space="preserve">threshold </w:t>
      </w:r>
      <w:r w:rsidRPr="00D27968">
        <w:rPr>
          <w:rFonts w:eastAsiaTheme="minorEastAsia" w:cstheme="minorBidi"/>
          <w:b/>
          <w:color w:val="000000" w:themeColor="text1"/>
          <w:szCs w:val="22"/>
          <w:lang w:eastAsia="zh-CN"/>
        </w:rPr>
        <w:t>evaluation</w:t>
      </w:r>
      <w:r>
        <w:rPr>
          <w:rFonts w:eastAsiaTheme="minorEastAsia" w:cstheme="minorBidi"/>
          <w:b/>
          <w:color w:val="000000" w:themeColor="text1"/>
          <w:szCs w:val="22"/>
          <w:lang w:eastAsia="zh-CN"/>
        </w:rPr>
        <w:t xml:space="preserve"> under different states (case 1 fully offloading, and case 3 </w:t>
      </w:r>
      <w:r w:rsidR="00155B89">
        <w:rPr>
          <w:rFonts w:eastAsiaTheme="minorEastAsia" w:cstheme="minorBidi"/>
          <w:b/>
          <w:color w:val="000000" w:themeColor="text1"/>
          <w:szCs w:val="22"/>
          <w:lang w:eastAsia="zh-CN"/>
        </w:rPr>
        <w:t>MR relaxation</w:t>
      </w:r>
      <w:r>
        <w:rPr>
          <w:rFonts w:eastAsiaTheme="minorEastAsia" w:cstheme="minorBidi"/>
          <w:b/>
          <w:color w:val="000000" w:themeColor="text1"/>
          <w:szCs w:val="22"/>
          <w:lang w:eastAsia="zh-CN"/>
        </w:rPr>
        <w:t xml:space="preserve">) </w:t>
      </w:r>
    </w:p>
    <w:p w14:paraId="3561A791" w14:textId="3F8CC66D" w:rsidR="00D27968" w:rsidRPr="00155B89" w:rsidRDefault="00D27968" w:rsidP="00D27968">
      <w:pPr>
        <w:pStyle w:val="aff6"/>
        <w:numPr>
          <w:ilvl w:val="1"/>
          <w:numId w:val="26"/>
        </w:numPr>
        <w:spacing w:after="0" w:line="240" w:lineRule="auto"/>
        <w:ind w:firstLineChars="0"/>
        <w:contextualSpacing/>
        <w:rPr>
          <w:rFonts w:eastAsiaTheme="minorEastAsia"/>
          <w:b/>
          <w:color w:val="000000" w:themeColor="text1"/>
          <w:lang w:eastAsia="zh-CN"/>
        </w:rPr>
      </w:pPr>
      <w:r w:rsidRPr="00155B89">
        <w:rPr>
          <w:rFonts w:eastAsiaTheme="minorEastAsia"/>
          <w:b/>
          <w:color w:val="000000" w:themeColor="text1"/>
          <w:lang w:eastAsia="zh-CN"/>
        </w:rPr>
        <w:lastRenderedPageBreak/>
        <w:t xml:space="preserve">Existing requirements for S </w:t>
      </w:r>
      <w:r w:rsidR="006C27F5" w:rsidRPr="00155B89">
        <w:rPr>
          <w:rFonts w:eastAsiaTheme="minorEastAsia"/>
          <w:b/>
          <w:color w:val="000000" w:themeColor="text1"/>
          <w:lang w:eastAsia="zh-CN"/>
        </w:rPr>
        <w:t>criteria or</w:t>
      </w:r>
      <w:r w:rsidR="00155B89" w:rsidRPr="00155B89">
        <w:rPr>
          <w:rFonts w:eastAsiaTheme="minorEastAsia"/>
          <w:b/>
          <w:color w:val="000000" w:themeColor="text1"/>
          <w:lang w:eastAsia="zh-CN"/>
        </w:rPr>
        <w:t xml:space="preserve"> </w:t>
      </w:r>
      <w:r w:rsidR="00155B89" w:rsidRPr="00A91100">
        <w:rPr>
          <w:rFonts w:eastAsiaTheme="minorEastAsia"/>
          <w:b/>
          <w:color w:val="000000" w:themeColor="text1"/>
          <w:lang w:eastAsia="zh-CN"/>
        </w:rPr>
        <w:t>relaxed measurement criterion can be considered as starting point</w:t>
      </w:r>
    </w:p>
    <w:p w14:paraId="2A17F9E9" w14:textId="61990ACD" w:rsidR="00006F20" w:rsidRDefault="00006F20" w:rsidP="00600F71">
      <w:pPr>
        <w:rPr>
          <w:rFonts w:eastAsiaTheme="minorEastAsia" w:cstheme="minorBidi"/>
          <w:b/>
          <w:color w:val="000000" w:themeColor="text1"/>
          <w:szCs w:val="22"/>
          <w:lang w:val="en-US" w:eastAsia="zh-CN"/>
        </w:rPr>
      </w:pPr>
    </w:p>
    <w:p w14:paraId="09931FA7" w14:textId="335054B1" w:rsidR="000B7504" w:rsidRDefault="000B7504" w:rsidP="000B7504">
      <w:pPr>
        <w:rPr>
          <w:b/>
          <w:color w:val="000000" w:themeColor="text1"/>
          <w:u w:val="single"/>
          <w:lang w:eastAsia="ko-KR"/>
        </w:rPr>
      </w:pPr>
      <w:r>
        <w:rPr>
          <w:b/>
          <w:color w:val="000000" w:themeColor="text1"/>
          <w:u w:val="single"/>
          <w:lang w:eastAsia="ko-KR"/>
        </w:rPr>
        <w:t xml:space="preserve">Issue 1-1-5/1-1-6-/1-1-: Criteria (entry/exit conditions) for </w:t>
      </w:r>
      <w:r>
        <w:rPr>
          <w:rFonts w:hint="eastAsia"/>
          <w:b/>
          <w:color w:val="000000" w:themeColor="text1"/>
          <w:u w:val="single"/>
          <w:lang w:eastAsia="zh-CN"/>
        </w:rPr>
        <w:t>LP</w:t>
      </w:r>
      <w:r>
        <w:rPr>
          <w:b/>
          <w:color w:val="000000" w:themeColor="text1"/>
          <w:u w:val="single"/>
          <w:lang w:eastAsia="ko-KR"/>
        </w:rPr>
        <w:t>-WUR serving cell measurement/ MR measurement relaxation and LP-</w:t>
      </w:r>
      <w:r>
        <w:rPr>
          <w:rFonts w:hint="eastAsia"/>
          <w:b/>
          <w:color w:val="000000" w:themeColor="text1"/>
          <w:u w:val="single"/>
          <w:lang w:eastAsia="zh-CN"/>
        </w:rPr>
        <w:t>WUS</w:t>
      </w:r>
      <w:r>
        <w:rPr>
          <w:b/>
          <w:color w:val="000000" w:themeColor="text1"/>
          <w:u w:val="single"/>
          <w:lang w:eastAsia="ko-KR"/>
        </w:rPr>
        <w:t xml:space="preserve"> paging monitoring</w:t>
      </w:r>
    </w:p>
    <w:p w14:paraId="132693BB" w14:textId="77777777" w:rsidR="00C5112B" w:rsidRDefault="00C5112B" w:rsidP="00C5112B">
      <w:pPr>
        <w:rPr>
          <w:rFonts w:eastAsia="Malgun Gothic"/>
          <w:color w:val="000000" w:themeColor="text1"/>
          <w:lang w:eastAsia="ko-KR"/>
        </w:rPr>
      </w:pPr>
      <w:r w:rsidRPr="00FE3A0A">
        <w:rPr>
          <w:rFonts w:eastAsia="Malgun Gothic" w:hint="eastAsia"/>
          <w:color w:val="000000" w:themeColor="text1"/>
          <w:lang w:eastAsia="ko-KR"/>
        </w:rPr>
        <w:t>Re</w:t>
      </w:r>
      <w:r>
        <w:rPr>
          <w:rFonts w:eastAsia="Malgun Gothic"/>
          <w:color w:val="000000" w:themeColor="text1"/>
          <w:lang w:eastAsia="ko-KR"/>
        </w:rPr>
        <w:t>garding the criteria for LP-WUR measurement and MR RRM measurement relaxation, we think RAN4 needs to discuss the criteria related to measurement. Although RAN2 is the main group for design of criteria, traditionally RAN4 was involved in the designing criteria related to measurement. Otherwise, RAN2 may not find technical guidance for determining the criterion. Therefore, we think that RAN4 shall lead the</w:t>
      </w:r>
      <w:r w:rsidRPr="00FE3A0A">
        <w:rPr>
          <w:rFonts w:eastAsia="Malgun Gothic"/>
          <w:color w:val="000000" w:themeColor="text1"/>
          <w:lang w:eastAsia="ko-KR"/>
        </w:rPr>
        <w:t xml:space="preserve"> discuss</w:t>
      </w:r>
      <w:r>
        <w:rPr>
          <w:rFonts w:eastAsia="Malgun Gothic"/>
          <w:color w:val="000000" w:themeColor="text1"/>
          <w:lang w:eastAsia="ko-KR"/>
        </w:rPr>
        <w:t xml:space="preserve">ion regarding </w:t>
      </w:r>
      <w:r w:rsidRPr="00FE3A0A">
        <w:rPr>
          <w:rFonts w:eastAsia="Malgun Gothic"/>
          <w:color w:val="000000" w:themeColor="text1"/>
          <w:lang w:eastAsia="ko-KR"/>
        </w:rPr>
        <w:t>criteri</w:t>
      </w:r>
      <w:r>
        <w:rPr>
          <w:rFonts w:eastAsia="Malgun Gothic"/>
          <w:color w:val="000000" w:themeColor="text1"/>
          <w:lang w:eastAsia="ko-KR"/>
        </w:rPr>
        <w:t>on</w:t>
      </w:r>
      <w:r w:rsidRPr="00FE3A0A">
        <w:rPr>
          <w:rFonts w:eastAsia="Malgun Gothic"/>
          <w:color w:val="000000" w:themeColor="text1"/>
          <w:lang w:eastAsia="ko-KR"/>
        </w:rPr>
        <w:t xml:space="preserve"> or scenario (entry/exit condition) for measurement</w:t>
      </w:r>
      <w:r>
        <w:rPr>
          <w:rFonts w:eastAsia="Malgun Gothic"/>
          <w:color w:val="000000" w:themeColor="text1"/>
          <w:lang w:eastAsia="ko-KR"/>
        </w:rPr>
        <w:t>.</w:t>
      </w:r>
    </w:p>
    <w:p w14:paraId="49FE3AA2" w14:textId="77777777" w:rsidR="00C5112B" w:rsidRDefault="00C5112B" w:rsidP="00C5112B">
      <w:pPr>
        <w:rPr>
          <w:rFonts w:eastAsia="Malgun Gothic"/>
          <w:b/>
          <w:color w:val="000000" w:themeColor="text1"/>
          <w:lang w:eastAsia="ko-KR"/>
        </w:rPr>
      </w:pPr>
      <w:r w:rsidRPr="00FE3A0A">
        <w:rPr>
          <w:rFonts w:eastAsia="Malgun Gothic" w:hint="eastAsia"/>
          <w:b/>
          <w:color w:val="000000" w:themeColor="text1"/>
          <w:lang w:eastAsia="ko-KR"/>
        </w:rPr>
        <w:t>Pro</w:t>
      </w:r>
      <w:r w:rsidRPr="00FE3A0A">
        <w:rPr>
          <w:rFonts w:eastAsia="Malgun Gothic"/>
          <w:b/>
          <w:color w:val="000000" w:themeColor="text1"/>
          <w:lang w:eastAsia="ko-KR"/>
        </w:rPr>
        <w:t>posal</w:t>
      </w:r>
      <w:r>
        <w:rPr>
          <w:rFonts w:eastAsia="Malgun Gothic"/>
          <w:b/>
          <w:color w:val="000000" w:themeColor="text1"/>
          <w:lang w:eastAsia="ko-KR"/>
        </w:rPr>
        <w:t xml:space="preserve"> 3</w:t>
      </w:r>
      <w:r w:rsidRPr="00FE3A0A">
        <w:rPr>
          <w:rFonts w:eastAsia="Malgun Gothic"/>
          <w:b/>
          <w:color w:val="000000" w:themeColor="text1"/>
          <w:lang w:eastAsia="ko-KR"/>
        </w:rPr>
        <w:t xml:space="preserve">: RAN4 </w:t>
      </w:r>
      <w:r>
        <w:rPr>
          <w:rFonts w:eastAsia="Malgun Gothic"/>
          <w:b/>
          <w:color w:val="000000" w:themeColor="text1"/>
          <w:lang w:eastAsia="ko-KR"/>
        </w:rPr>
        <w:t>shall be involved on</w:t>
      </w:r>
      <w:r w:rsidRPr="00FE3A0A">
        <w:rPr>
          <w:rFonts w:eastAsia="Malgun Gothic"/>
          <w:b/>
          <w:color w:val="000000" w:themeColor="text1"/>
          <w:lang w:eastAsia="ko-KR"/>
        </w:rPr>
        <w:t xml:space="preserve"> criteri</w:t>
      </w:r>
      <w:r>
        <w:rPr>
          <w:rFonts w:eastAsia="Malgun Gothic"/>
          <w:b/>
          <w:color w:val="000000" w:themeColor="text1"/>
          <w:lang w:eastAsia="ko-KR"/>
        </w:rPr>
        <w:t>on</w:t>
      </w:r>
      <w:r w:rsidRPr="00FE3A0A">
        <w:rPr>
          <w:rFonts w:eastAsia="Malgun Gothic"/>
          <w:b/>
          <w:color w:val="000000" w:themeColor="text1"/>
          <w:lang w:eastAsia="ko-KR"/>
        </w:rPr>
        <w:t xml:space="preserve"> </w:t>
      </w:r>
      <w:r>
        <w:rPr>
          <w:rFonts w:eastAsia="Malgun Gothic"/>
          <w:b/>
          <w:color w:val="000000" w:themeColor="text1"/>
          <w:lang w:eastAsia="ko-KR"/>
        </w:rPr>
        <w:t>and</w:t>
      </w:r>
      <w:r w:rsidRPr="00FE3A0A">
        <w:rPr>
          <w:rFonts w:eastAsia="Malgun Gothic"/>
          <w:b/>
          <w:color w:val="000000" w:themeColor="text1"/>
          <w:lang w:eastAsia="ko-KR"/>
        </w:rPr>
        <w:t xml:space="preserve"> scenario (entry/exit condition) </w:t>
      </w:r>
      <w:r>
        <w:rPr>
          <w:rFonts w:eastAsia="Malgun Gothic"/>
          <w:b/>
          <w:color w:val="000000" w:themeColor="text1"/>
          <w:lang w:eastAsia="ko-KR"/>
        </w:rPr>
        <w:t xml:space="preserve">design </w:t>
      </w:r>
      <w:r w:rsidRPr="00FE3A0A">
        <w:rPr>
          <w:rFonts w:eastAsia="Malgun Gothic"/>
          <w:b/>
          <w:color w:val="000000" w:themeColor="text1"/>
          <w:lang w:eastAsia="ko-KR"/>
        </w:rPr>
        <w:t>for LP-WUR measurement</w:t>
      </w:r>
      <w:r>
        <w:rPr>
          <w:rFonts w:eastAsia="Malgun Gothic"/>
          <w:b/>
          <w:color w:val="000000" w:themeColor="text1"/>
          <w:lang w:eastAsia="ko-KR"/>
        </w:rPr>
        <w:t xml:space="preserve"> and </w:t>
      </w:r>
      <w:r w:rsidRPr="001D755D">
        <w:rPr>
          <w:rFonts w:eastAsia="Malgun Gothic"/>
          <w:b/>
          <w:color w:val="000000" w:themeColor="text1"/>
          <w:lang w:eastAsia="ko-KR"/>
        </w:rPr>
        <w:t>MR RRM measurement relaxation</w:t>
      </w:r>
      <w:r>
        <w:rPr>
          <w:rFonts w:eastAsia="Malgun Gothic"/>
          <w:b/>
          <w:color w:val="000000" w:themeColor="text1"/>
          <w:lang w:eastAsia="ko-KR"/>
        </w:rPr>
        <w:t xml:space="preserve"> together with  RAN1 and RAN2.</w:t>
      </w:r>
    </w:p>
    <w:p w14:paraId="391C408E" w14:textId="2FE4A70F" w:rsidR="00C5112B" w:rsidRPr="00A91100" w:rsidRDefault="00C5112B" w:rsidP="00A91100">
      <w:pPr>
        <w:pStyle w:val="aff6"/>
        <w:numPr>
          <w:ilvl w:val="0"/>
          <w:numId w:val="26"/>
        </w:numPr>
        <w:spacing w:after="0" w:line="240" w:lineRule="auto"/>
        <w:ind w:firstLineChars="0"/>
        <w:contextualSpacing/>
        <w:rPr>
          <w:rFonts w:eastAsiaTheme="minorEastAsia" w:cstheme="minorBidi"/>
          <w:b/>
          <w:color w:val="000000" w:themeColor="text1"/>
          <w:szCs w:val="22"/>
          <w:lang w:eastAsia="zh-CN"/>
        </w:rPr>
      </w:pPr>
      <w:r w:rsidRPr="00A91100">
        <w:rPr>
          <w:rFonts w:eastAsiaTheme="minorEastAsia" w:cstheme="minorBidi"/>
          <w:b/>
          <w:color w:val="000000" w:themeColor="text1"/>
          <w:szCs w:val="22"/>
          <w:lang w:eastAsia="zh-CN"/>
        </w:rPr>
        <w:t xml:space="preserve">RAN4 shall further discuss the applicable side condition /scenario with corresponding assumption on MR serving cell measurement, MR </w:t>
      </w:r>
      <w:r w:rsidR="00A91100" w:rsidRPr="00A91100">
        <w:rPr>
          <w:rFonts w:eastAsiaTheme="minorEastAsia" w:cstheme="minorBidi"/>
          <w:b/>
          <w:color w:val="000000" w:themeColor="text1"/>
          <w:szCs w:val="22"/>
          <w:lang w:eastAsia="zh-CN"/>
        </w:rPr>
        <w:t>neighboring</w:t>
      </w:r>
      <w:r w:rsidRPr="00A91100">
        <w:rPr>
          <w:rFonts w:eastAsiaTheme="minorEastAsia" w:cstheme="minorBidi"/>
          <w:b/>
          <w:color w:val="000000" w:themeColor="text1"/>
          <w:szCs w:val="22"/>
          <w:lang w:eastAsia="zh-CN"/>
        </w:rPr>
        <w:t xml:space="preserve"> cell measurement and LP-WUR measurement as a package</w:t>
      </w:r>
    </w:p>
    <w:p w14:paraId="2BCDD9BB" w14:textId="77777777" w:rsidR="00C5112B" w:rsidRPr="00C5112B" w:rsidRDefault="00C5112B" w:rsidP="000B7504">
      <w:pPr>
        <w:rPr>
          <w:b/>
          <w:color w:val="000000" w:themeColor="text1"/>
          <w:u w:val="single"/>
          <w:lang w:val="en-US" w:eastAsia="ko-KR"/>
        </w:rPr>
      </w:pPr>
    </w:p>
    <w:p w14:paraId="474051E9" w14:textId="25FE3BA9" w:rsidR="000B7504" w:rsidRPr="000618C8" w:rsidRDefault="000618C8" w:rsidP="00600F71">
      <w:pPr>
        <w:rPr>
          <w:rFonts w:eastAsiaTheme="minorEastAsia" w:cstheme="minorBidi"/>
          <w:bCs/>
          <w:color w:val="000000" w:themeColor="text1"/>
          <w:szCs w:val="22"/>
          <w:lang w:eastAsia="zh-CN"/>
        </w:rPr>
      </w:pPr>
      <w:r w:rsidRPr="000618C8">
        <w:rPr>
          <w:rFonts w:eastAsiaTheme="minorEastAsia" w:cstheme="minorBidi" w:hint="eastAsia"/>
          <w:bCs/>
          <w:color w:val="000000" w:themeColor="text1"/>
          <w:szCs w:val="22"/>
          <w:lang w:eastAsia="zh-CN"/>
        </w:rPr>
        <w:t>F</w:t>
      </w:r>
      <w:r w:rsidRPr="000618C8">
        <w:rPr>
          <w:rFonts w:eastAsiaTheme="minorEastAsia" w:cstheme="minorBidi"/>
          <w:bCs/>
          <w:color w:val="000000" w:themeColor="text1"/>
          <w:szCs w:val="22"/>
          <w:lang w:eastAsia="zh-CN"/>
        </w:rPr>
        <w:t xml:space="preserve">ollowing agreements were reached in RAN2 on the </w:t>
      </w:r>
      <w:r w:rsidR="00C5112B">
        <w:rPr>
          <w:rFonts w:eastAsiaTheme="minorEastAsia" w:cstheme="minorBidi"/>
          <w:bCs/>
          <w:color w:val="000000" w:themeColor="text1"/>
          <w:szCs w:val="22"/>
          <w:lang w:eastAsia="zh-CN"/>
        </w:rPr>
        <w:t xml:space="preserve">exit/entrance </w:t>
      </w:r>
      <w:r w:rsidRPr="000618C8">
        <w:rPr>
          <w:rFonts w:eastAsiaTheme="minorEastAsia" w:cstheme="minorBidi"/>
          <w:bCs/>
          <w:color w:val="000000" w:themeColor="text1"/>
          <w:szCs w:val="22"/>
          <w:lang w:eastAsia="zh-CN"/>
        </w:rPr>
        <w:t>criteria</w:t>
      </w:r>
    </w:p>
    <w:tbl>
      <w:tblPr>
        <w:tblStyle w:val="afd"/>
        <w:tblW w:w="0" w:type="auto"/>
        <w:tblLook w:val="04A0" w:firstRow="1" w:lastRow="0" w:firstColumn="1" w:lastColumn="0" w:noHBand="0" w:noVBand="1"/>
      </w:tblPr>
      <w:tblGrid>
        <w:gridCol w:w="9631"/>
      </w:tblGrid>
      <w:tr w:rsidR="000618C8" w14:paraId="724A80F6" w14:textId="77777777" w:rsidTr="000618C8">
        <w:tc>
          <w:tcPr>
            <w:tcW w:w="9631" w:type="dxa"/>
          </w:tcPr>
          <w:p w14:paraId="2F4264C4" w14:textId="77777777" w:rsidR="000618C8" w:rsidRPr="000618C8" w:rsidRDefault="000618C8" w:rsidP="000618C8">
            <w:pPr>
              <w:pStyle w:val="5"/>
              <w:outlineLvl w:val="4"/>
              <w:rPr>
                <w:rFonts w:ascii="Times" w:hAnsi="Times"/>
                <w:b/>
                <w:sz w:val="16"/>
                <w:szCs w:val="16"/>
                <w:u w:val="single"/>
                <w:lang w:val="en-US"/>
              </w:rPr>
            </w:pPr>
            <w:r w:rsidRPr="000618C8">
              <w:rPr>
                <w:rFonts w:ascii="Times" w:hAnsi="Times"/>
                <w:b/>
                <w:sz w:val="16"/>
                <w:szCs w:val="16"/>
                <w:u w:val="single"/>
              </w:rPr>
              <w:t>RAN2#127: Procedure and configuration of LP-WUS in RRC_IDLE/INACTIVE</w:t>
            </w:r>
          </w:p>
          <w:p w14:paraId="21206F5F" w14:textId="77777777" w:rsidR="000618C8" w:rsidRPr="000618C8" w:rsidRDefault="000618C8" w:rsidP="000618C8">
            <w:pPr>
              <w:pStyle w:val="Agreement"/>
              <w:tabs>
                <w:tab w:val="clear" w:pos="360"/>
              </w:tabs>
              <w:ind w:left="426" w:hanging="426"/>
              <w:rPr>
                <w:rFonts w:ascii="Times New Roman" w:hAnsi="Times New Roman"/>
                <w:b w:val="0"/>
                <w:sz w:val="16"/>
                <w:szCs w:val="16"/>
                <w:lang w:eastAsia="zh-CN"/>
              </w:rPr>
            </w:pPr>
            <w:r w:rsidRPr="000618C8">
              <w:rPr>
                <w:rFonts w:ascii="Times New Roman" w:hAnsi="Times New Roman"/>
                <w:b w:val="0"/>
                <w:sz w:val="16"/>
                <w:szCs w:val="16"/>
                <w:lang w:eastAsia="zh-CN"/>
              </w:rPr>
              <w:t>Baseline: The network does not need to be aware of whether the UE is monitoring LP-WUS or not in RRC_IDLE/INACTIVE</w:t>
            </w:r>
          </w:p>
          <w:p w14:paraId="745D63E1" w14:textId="77777777" w:rsidR="000618C8" w:rsidRPr="000618C8" w:rsidRDefault="000618C8" w:rsidP="000618C8">
            <w:pPr>
              <w:pStyle w:val="Agreement"/>
              <w:tabs>
                <w:tab w:val="clear" w:pos="360"/>
              </w:tabs>
              <w:ind w:left="426" w:hanging="426"/>
              <w:rPr>
                <w:rFonts w:ascii="Times New Roman" w:hAnsi="Times New Roman"/>
                <w:b w:val="0"/>
                <w:sz w:val="16"/>
                <w:szCs w:val="16"/>
                <w:lang w:eastAsia="zh-CN"/>
              </w:rPr>
            </w:pPr>
            <w:r w:rsidRPr="000618C8">
              <w:rPr>
                <w:rFonts w:ascii="Times New Roman" w:hAnsi="Times New Roman"/>
                <w:b w:val="0"/>
                <w:sz w:val="16"/>
                <w:szCs w:val="16"/>
                <w:lang w:eastAsia="zh-CN"/>
              </w:rPr>
              <w:t>Separate entry/exit thresholds can be configured for OFDM-based and OOK-based WUR if a cell supports both types of LRs. Signalling details are FFS.</w:t>
            </w:r>
          </w:p>
          <w:p w14:paraId="3DCD9CCF" w14:textId="77777777" w:rsidR="000618C8" w:rsidRPr="000618C8" w:rsidRDefault="000618C8" w:rsidP="000618C8">
            <w:pPr>
              <w:pStyle w:val="Agreement"/>
              <w:tabs>
                <w:tab w:val="clear" w:pos="360"/>
              </w:tabs>
              <w:ind w:left="426" w:hanging="426"/>
              <w:rPr>
                <w:rFonts w:ascii="Times New Roman" w:hAnsi="Times New Roman"/>
                <w:b w:val="0"/>
                <w:sz w:val="16"/>
                <w:szCs w:val="16"/>
                <w:lang w:eastAsia="zh-CN"/>
              </w:rPr>
            </w:pPr>
            <w:r w:rsidRPr="000618C8">
              <w:rPr>
                <w:rFonts w:ascii="Times New Roman" w:hAnsi="Times New Roman"/>
                <w:b w:val="0"/>
                <w:sz w:val="16"/>
                <w:szCs w:val="16"/>
                <w:lang w:eastAsia="zh-CN"/>
              </w:rPr>
              <w:t>Working assumption (can revisit if R1/R4 reached different conclusions): If the entry/exit conditions are configured, besides MR-based thresholds, LP-WUS monitoring entry condition can also include LR-based thresholds.</w:t>
            </w:r>
          </w:p>
          <w:p w14:paraId="14058499" w14:textId="77777777" w:rsidR="000618C8" w:rsidRPr="000618C8" w:rsidRDefault="000618C8" w:rsidP="000618C8">
            <w:pPr>
              <w:pStyle w:val="Agreement"/>
              <w:tabs>
                <w:tab w:val="clear" w:pos="360"/>
              </w:tabs>
              <w:ind w:left="426" w:hanging="426"/>
              <w:rPr>
                <w:rFonts w:ascii="Times New Roman" w:hAnsi="Times New Roman"/>
                <w:b w:val="0"/>
                <w:sz w:val="16"/>
                <w:szCs w:val="16"/>
                <w:lang w:eastAsia="zh-CN"/>
              </w:rPr>
            </w:pPr>
            <w:r w:rsidRPr="000618C8">
              <w:rPr>
                <w:rFonts w:ascii="Times New Roman" w:hAnsi="Times New Roman"/>
                <w:b w:val="0"/>
                <w:sz w:val="16"/>
                <w:szCs w:val="16"/>
                <w:lang w:eastAsia="zh-CN"/>
              </w:rPr>
              <w:t xml:space="preserve">The metrics for serving cell quality measured by MR/LR for entry condition includes (LP-)RSRP and optional (LP-)RSRQ. </w:t>
            </w:r>
          </w:p>
          <w:p w14:paraId="32BC9B6E" w14:textId="77777777" w:rsidR="000618C8" w:rsidRPr="000618C8" w:rsidRDefault="000618C8" w:rsidP="000618C8">
            <w:pPr>
              <w:pStyle w:val="Agreement"/>
              <w:tabs>
                <w:tab w:val="clear" w:pos="360"/>
              </w:tabs>
              <w:ind w:left="426" w:hanging="426"/>
              <w:rPr>
                <w:rFonts w:ascii="Times New Roman" w:hAnsi="Times New Roman"/>
                <w:b w:val="0"/>
                <w:sz w:val="16"/>
                <w:szCs w:val="16"/>
                <w:lang w:eastAsia="zh-CN"/>
              </w:rPr>
            </w:pPr>
            <w:r w:rsidRPr="000618C8">
              <w:rPr>
                <w:rFonts w:ascii="Times New Roman" w:hAnsi="Times New Roman"/>
                <w:b w:val="0"/>
                <w:sz w:val="16"/>
                <w:szCs w:val="16"/>
                <w:lang w:eastAsia="zh-CN"/>
              </w:rPr>
              <w:t xml:space="preserve">The metrics for serving cell quality measured by LR for exit condition includes (LP-)RSRP and optional (LP-)RSRQ. </w:t>
            </w:r>
          </w:p>
          <w:p w14:paraId="08A38722" w14:textId="77777777" w:rsidR="000618C8" w:rsidRPr="000618C8" w:rsidRDefault="000618C8" w:rsidP="000618C8">
            <w:pPr>
              <w:rPr>
                <w:sz w:val="16"/>
                <w:szCs w:val="16"/>
              </w:rPr>
            </w:pPr>
          </w:p>
          <w:p w14:paraId="0483D15D" w14:textId="77777777" w:rsidR="000618C8" w:rsidRPr="000618C8" w:rsidRDefault="000618C8" w:rsidP="000618C8">
            <w:pPr>
              <w:pStyle w:val="5"/>
              <w:outlineLvl w:val="4"/>
              <w:rPr>
                <w:rFonts w:ascii="Times" w:hAnsi="Times"/>
                <w:b/>
                <w:sz w:val="16"/>
                <w:szCs w:val="16"/>
                <w:u w:val="single"/>
              </w:rPr>
            </w:pPr>
            <w:r w:rsidRPr="000618C8">
              <w:rPr>
                <w:rFonts w:ascii="Times" w:hAnsi="Times"/>
                <w:b/>
                <w:sz w:val="16"/>
                <w:szCs w:val="16"/>
                <w:u w:val="single"/>
              </w:rPr>
              <w:t>RAN2#127: RRM measurement relaxation and offloading in RRC_IDLE/INACTIVE</w:t>
            </w:r>
          </w:p>
          <w:p w14:paraId="50037E21" w14:textId="77777777" w:rsidR="000618C8" w:rsidRPr="000618C8" w:rsidRDefault="000618C8" w:rsidP="000618C8">
            <w:pPr>
              <w:pStyle w:val="Agreement"/>
              <w:tabs>
                <w:tab w:val="clear" w:pos="360"/>
              </w:tabs>
              <w:ind w:left="426" w:hanging="426"/>
              <w:rPr>
                <w:rFonts w:ascii="Times New Roman" w:hAnsi="Times New Roman"/>
                <w:b w:val="0"/>
                <w:sz w:val="16"/>
                <w:szCs w:val="16"/>
                <w:lang w:eastAsia="zh-CN"/>
              </w:rPr>
            </w:pPr>
            <w:r w:rsidRPr="000618C8">
              <w:rPr>
                <w:rFonts w:ascii="Times New Roman" w:hAnsi="Times New Roman"/>
                <w:b w:val="0"/>
                <w:sz w:val="16"/>
                <w:szCs w:val="16"/>
                <w:lang w:eastAsia="zh-CN"/>
              </w:rPr>
              <w:t>RAN2 only discuss RRM measurement offloading/relaxation for LP-WUS UEs.</w:t>
            </w:r>
          </w:p>
          <w:p w14:paraId="310A8B4F" w14:textId="77777777" w:rsidR="000618C8" w:rsidRPr="000618C8" w:rsidRDefault="000618C8" w:rsidP="000618C8">
            <w:pPr>
              <w:pStyle w:val="Agreement"/>
              <w:tabs>
                <w:tab w:val="clear" w:pos="360"/>
              </w:tabs>
              <w:ind w:left="426" w:hanging="426"/>
              <w:rPr>
                <w:rFonts w:ascii="Times New Roman" w:hAnsi="Times New Roman"/>
                <w:b w:val="0"/>
                <w:sz w:val="16"/>
                <w:szCs w:val="16"/>
                <w:lang w:eastAsia="zh-CN"/>
              </w:rPr>
            </w:pPr>
            <w:r w:rsidRPr="000618C8">
              <w:rPr>
                <w:rFonts w:ascii="Times New Roman" w:hAnsi="Times New Roman"/>
                <w:b w:val="0"/>
                <w:sz w:val="16"/>
                <w:szCs w:val="16"/>
                <w:lang w:eastAsia="zh-CN"/>
              </w:rPr>
              <w:t>For serving cell measurement offloading (i.e., there is no serving cell measurement by MR):</w:t>
            </w:r>
          </w:p>
          <w:p w14:paraId="7C8F2EEF" w14:textId="77777777" w:rsidR="000618C8" w:rsidRPr="000618C8" w:rsidRDefault="000618C8" w:rsidP="000618C8">
            <w:pPr>
              <w:pStyle w:val="Agreement"/>
              <w:numPr>
                <w:ilvl w:val="2"/>
                <w:numId w:val="13"/>
              </w:numPr>
              <w:tabs>
                <w:tab w:val="clear" w:pos="901"/>
              </w:tabs>
              <w:ind w:left="709"/>
              <w:rPr>
                <w:rFonts w:ascii="Times New Roman" w:eastAsia="宋体" w:hAnsi="Times New Roman"/>
                <w:b w:val="0"/>
                <w:sz w:val="16"/>
                <w:szCs w:val="16"/>
                <w:lang w:eastAsia="zh-CN"/>
              </w:rPr>
            </w:pPr>
            <w:r w:rsidRPr="000618C8">
              <w:rPr>
                <w:rFonts w:ascii="Times New Roman" w:eastAsia="宋体" w:hAnsi="Times New Roman"/>
                <w:b w:val="0"/>
                <w:sz w:val="16"/>
                <w:szCs w:val="16"/>
                <w:lang w:eastAsia="zh-CN"/>
              </w:rPr>
              <w:t xml:space="preserve">The entry conditions for serving cell measurement offloading can be defined as at least MR greater than a certain RSRP threshold, and LR could also be considered. </w:t>
            </w:r>
          </w:p>
          <w:p w14:paraId="22FD80FF" w14:textId="5637DAFE" w:rsidR="000618C8" w:rsidRPr="000618C8" w:rsidRDefault="000618C8" w:rsidP="00600F71">
            <w:pPr>
              <w:pStyle w:val="Agreement"/>
              <w:numPr>
                <w:ilvl w:val="2"/>
                <w:numId w:val="13"/>
              </w:numPr>
              <w:tabs>
                <w:tab w:val="clear" w:pos="901"/>
              </w:tabs>
              <w:ind w:left="709"/>
              <w:rPr>
                <w:rFonts w:ascii="Times New Roman" w:eastAsia="宋体" w:hAnsi="Times New Roman"/>
                <w:b w:val="0"/>
                <w:sz w:val="16"/>
                <w:szCs w:val="16"/>
                <w:lang w:eastAsia="zh-CN"/>
              </w:rPr>
            </w:pPr>
            <w:r w:rsidRPr="000618C8">
              <w:rPr>
                <w:rFonts w:ascii="Times New Roman" w:eastAsia="宋体" w:hAnsi="Times New Roman"/>
                <w:b w:val="0"/>
                <w:sz w:val="16"/>
                <w:szCs w:val="16"/>
                <w:lang w:eastAsia="zh-CN"/>
              </w:rPr>
              <w:t>The exit condition is based on the LR measurement results.</w:t>
            </w:r>
          </w:p>
        </w:tc>
      </w:tr>
    </w:tbl>
    <w:p w14:paraId="1F4A063F" w14:textId="03E1826A" w:rsidR="000618C8" w:rsidRDefault="000618C8" w:rsidP="00600F71">
      <w:pPr>
        <w:rPr>
          <w:rFonts w:eastAsiaTheme="minorEastAsia" w:cstheme="minorBidi"/>
          <w:b/>
          <w:color w:val="000000" w:themeColor="text1"/>
          <w:szCs w:val="22"/>
          <w:lang w:eastAsia="zh-CN"/>
        </w:rPr>
      </w:pPr>
    </w:p>
    <w:p w14:paraId="7D54CC4F" w14:textId="301DAA4D" w:rsidR="000618C8" w:rsidRPr="000618C8" w:rsidRDefault="000618C8" w:rsidP="00600F71">
      <w:pPr>
        <w:rPr>
          <w:rFonts w:eastAsiaTheme="minorEastAsia" w:cstheme="minorBidi"/>
          <w:bCs/>
          <w:color w:val="000000" w:themeColor="text1"/>
          <w:szCs w:val="22"/>
          <w:lang w:eastAsia="zh-CN"/>
        </w:rPr>
      </w:pPr>
      <w:r w:rsidRPr="000618C8">
        <w:rPr>
          <w:rFonts w:eastAsiaTheme="minorEastAsia" w:cstheme="minorBidi" w:hint="eastAsia"/>
          <w:bCs/>
          <w:color w:val="000000" w:themeColor="text1"/>
          <w:szCs w:val="22"/>
          <w:lang w:eastAsia="zh-CN"/>
        </w:rPr>
        <w:t>W</w:t>
      </w:r>
      <w:r w:rsidRPr="000618C8">
        <w:rPr>
          <w:rFonts w:eastAsiaTheme="minorEastAsia" w:cstheme="minorBidi"/>
          <w:bCs/>
          <w:color w:val="000000" w:themeColor="text1"/>
          <w:szCs w:val="22"/>
          <w:lang w:eastAsia="zh-CN"/>
        </w:rPr>
        <w:t>ith above agreements, we can summarize the status as followin</w:t>
      </w:r>
      <w:r w:rsidRPr="000618C8">
        <w:rPr>
          <w:rFonts w:eastAsiaTheme="minorEastAsia" w:cstheme="minorBidi" w:hint="eastAsia"/>
          <w:bCs/>
          <w:color w:val="000000" w:themeColor="text1"/>
          <w:szCs w:val="22"/>
          <w:lang w:eastAsia="zh-CN"/>
        </w:rPr>
        <w:t>g</w:t>
      </w:r>
      <w:r w:rsidRPr="000618C8">
        <w:rPr>
          <w:rFonts w:eastAsiaTheme="minorEastAsia" w:cstheme="minorBidi"/>
          <w:bCs/>
          <w:color w:val="000000" w:themeColor="text1"/>
          <w:szCs w:val="22"/>
          <w:lang w:eastAsia="zh-CN"/>
        </w:rPr>
        <w:t>:</w:t>
      </w:r>
    </w:p>
    <w:tbl>
      <w:tblPr>
        <w:tblStyle w:val="afd"/>
        <w:tblW w:w="0" w:type="auto"/>
        <w:tblLook w:val="04A0" w:firstRow="1" w:lastRow="0" w:firstColumn="1" w:lastColumn="0" w:noHBand="0" w:noVBand="1"/>
      </w:tblPr>
      <w:tblGrid>
        <w:gridCol w:w="2407"/>
        <w:gridCol w:w="2408"/>
        <w:gridCol w:w="2408"/>
        <w:gridCol w:w="2408"/>
      </w:tblGrid>
      <w:tr w:rsidR="00F640CC" w14:paraId="5841D396" w14:textId="77777777" w:rsidTr="00F640CC">
        <w:tc>
          <w:tcPr>
            <w:tcW w:w="2407" w:type="dxa"/>
          </w:tcPr>
          <w:p w14:paraId="3AAF154D" w14:textId="4B3DDDB1" w:rsidR="00F640CC" w:rsidRDefault="00F640CC" w:rsidP="00600F71">
            <w:pPr>
              <w:rPr>
                <w:rFonts w:eastAsiaTheme="minorEastAsia" w:cstheme="minorBidi"/>
                <w:b/>
                <w:color w:val="000000" w:themeColor="text1"/>
                <w:szCs w:val="22"/>
                <w:lang w:eastAsia="zh-CN"/>
              </w:rPr>
            </w:pPr>
            <w:r>
              <w:rPr>
                <w:rFonts w:eastAsiaTheme="minorEastAsia" w:cstheme="minorBidi"/>
                <w:b/>
                <w:color w:val="000000" w:themeColor="text1"/>
                <w:szCs w:val="22"/>
                <w:lang w:eastAsia="zh-CN"/>
              </w:rPr>
              <w:t xml:space="preserve">Case </w:t>
            </w:r>
          </w:p>
        </w:tc>
        <w:tc>
          <w:tcPr>
            <w:tcW w:w="2408" w:type="dxa"/>
          </w:tcPr>
          <w:p w14:paraId="69D0ED22" w14:textId="7E8F8BBC" w:rsidR="00F640CC" w:rsidRDefault="00F640CC" w:rsidP="00600F71">
            <w:pPr>
              <w:rPr>
                <w:rFonts w:eastAsiaTheme="minorEastAsia" w:cstheme="minorBidi"/>
                <w:b/>
                <w:color w:val="000000" w:themeColor="text1"/>
                <w:szCs w:val="22"/>
                <w:lang w:eastAsia="zh-CN"/>
              </w:rPr>
            </w:pPr>
            <w:r>
              <w:rPr>
                <w:rFonts w:eastAsiaTheme="minorEastAsia" w:cstheme="minorBidi" w:hint="eastAsia"/>
                <w:b/>
                <w:color w:val="000000" w:themeColor="text1"/>
                <w:szCs w:val="22"/>
                <w:lang w:eastAsia="zh-CN"/>
              </w:rPr>
              <w:t>E</w:t>
            </w:r>
            <w:r>
              <w:rPr>
                <w:rFonts w:eastAsiaTheme="minorEastAsia" w:cstheme="minorBidi"/>
                <w:b/>
                <w:color w:val="000000" w:themeColor="text1"/>
                <w:szCs w:val="22"/>
                <w:lang w:eastAsia="zh-CN"/>
              </w:rPr>
              <w:t xml:space="preserve">ntrance </w:t>
            </w:r>
          </w:p>
        </w:tc>
        <w:tc>
          <w:tcPr>
            <w:tcW w:w="2408" w:type="dxa"/>
          </w:tcPr>
          <w:p w14:paraId="0F261A1B" w14:textId="6828D982" w:rsidR="00F640CC" w:rsidRDefault="00F640CC" w:rsidP="00600F71">
            <w:pPr>
              <w:rPr>
                <w:rFonts w:eastAsiaTheme="minorEastAsia" w:cstheme="minorBidi"/>
                <w:b/>
                <w:color w:val="000000" w:themeColor="text1"/>
                <w:szCs w:val="22"/>
                <w:lang w:eastAsia="zh-CN"/>
              </w:rPr>
            </w:pPr>
            <w:r>
              <w:rPr>
                <w:rFonts w:eastAsiaTheme="minorEastAsia" w:cstheme="minorBidi" w:hint="eastAsia"/>
                <w:b/>
                <w:color w:val="000000" w:themeColor="text1"/>
                <w:szCs w:val="22"/>
                <w:lang w:eastAsia="zh-CN"/>
              </w:rPr>
              <w:t>E</w:t>
            </w:r>
            <w:r>
              <w:rPr>
                <w:rFonts w:eastAsiaTheme="minorEastAsia" w:cstheme="minorBidi"/>
                <w:b/>
                <w:color w:val="000000" w:themeColor="text1"/>
                <w:szCs w:val="22"/>
                <w:lang w:eastAsia="zh-CN"/>
              </w:rPr>
              <w:t>xit</w:t>
            </w:r>
          </w:p>
        </w:tc>
        <w:tc>
          <w:tcPr>
            <w:tcW w:w="2408" w:type="dxa"/>
          </w:tcPr>
          <w:p w14:paraId="43C42EBD" w14:textId="50E2A443" w:rsidR="00F640CC" w:rsidRDefault="00F640CC" w:rsidP="00600F71">
            <w:pPr>
              <w:rPr>
                <w:rFonts w:eastAsiaTheme="minorEastAsia" w:cstheme="minorBidi"/>
                <w:b/>
                <w:color w:val="000000" w:themeColor="text1"/>
                <w:szCs w:val="22"/>
                <w:lang w:eastAsia="zh-CN"/>
              </w:rPr>
            </w:pPr>
            <w:r>
              <w:rPr>
                <w:rFonts w:eastAsiaTheme="minorEastAsia" w:cstheme="minorBidi" w:hint="eastAsia"/>
                <w:b/>
                <w:color w:val="000000" w:themeColor="text1"/>
                <w:szCs w:val="22"/>
                <w:lang w:eastAsia="zh-CN"/>
              </w:rPr>
              <w:t>M</w:t>
            </w:r>
            <w:r>
              <w:rPr>
                <w:rFonts w:eastAsiaTheme="minorEastAsia" w:cstheme="minorBidi"/>
                <w:b/>
                <w:color w:val="000000" w:themeColor="text1"/>
                <w:szCs w:val="22"/>
                <w:lang w:eastAsia="zh-CN"/>
              </w:rPr>
              <w:t xml:space="preserve">etric </w:t>
            </w:r>
          </w:p>
        </w:tc>
      </w:tr>
      <w:tr w:rsidR="00F640CC" w14:paraId="7CBF76E7" w14:textId="77777777" w:rsidTr="00F640CC">
        <w:tc>
          <w:tcPr>
            <w:tcW w:w="2407" w:type="dxa"/>
          </w:tcPr>
          <w:p w14:paraId="705F13E8" w14:textId="05368200" w:rsidR="00F640CC" w:rsidRPr="00A91100" w:rsidRDefault="00F640CC" w:rsidP="00600F71">
            <w:pPr>
              <w:rPr>
                <w:rFonts w:eastAsiaTheme="minorEastAsia" w:cstheme="minorBidi"/>
                <w:bCs/>
                <w:color w:val="000000" w:themeColor="text1"/>
                <w:sz w:val="16"/>
                <w:szCs w:val="16"/>
                <w:lang w:eastAsia="zh-CN"/>
              </w:rPr>
            </w:pPr>
            <w:r w:rsidRPr="00A91100">
              <w:rPr>
                <w:rFonts w:eastAsiaTheme="minorEastAsia" w:cstheme="minorBidi" w:hint="eastAsia"/>
                <w:bCs/>
                <w:color w:val="000000" w:themeColor="text1"/>
                <w:sz w:val="16"/>
                <w:szCs w:val="16"/>
                <w:lang w:eastAsia="zh-CN"/>
              </w:rPr>
              <w:t>L</w:t>
            </w:r>
            <w:r w:rsidRPr="00A91100">
              <w:rPr>
                <w:rFonts w:eastAsiaTheme="minorEastAsia" w:cstheme="minorBidi"/>
                <w:bCs/>
                <w:color w:val="000000" w:themeColor="text1"/>
                <w:sz w:val="16"/>
                <w:szCs w:val="16"/>
                <w:lang w:eastAsia="zh-CN"/>
              </w:rPr>
              <w:t xml:space="preserve">P-WUS monitoring </w:t>
            </w:r>
          </w:p>
        </w:tc>
        <w:tc>
          <w:tcPr>
            <w:tcW w:w="2408" w:type="dxa"/>
          </w:tcPr>
          <w:p w14:paraId="0A8B9323" w14:textId="77CAEA48" w:rsidR="00F640CC" w:rsidRPr="00A91100" w:rsidRDefault="00F640CC" w:rsidP="00F640CC">
            <w:pPr>
              <w:jc w:val="left"/>
              <w:rPr>
                <w:rFonts w:eastAsiaTheme="minorEastAsia" w:cstheme="minorBidi"/>
                <w:bCs/>
                <w:color w:val="000000" w:themeColor="text1"/>
                <w:sz w:val="16"/>
                <w:szCs w:val="16"/>
                <w:lang w:eastAsia="zh-CN"/>
              </w:rPr>
            </w:pPr>
            <w:r w:rsidRPr="00A91100">
              <w:rPr>
                <w:rFonts w:eastAsiaTheme="minorEastAsia" w:cstheme="minorBidi" w:hint="eastAsia"/>
                <w:bCs/>
                <w:color w:val="000000" w:themeColor="text1"/>
                <w:sz w:val="16"/>
                <w:szCs w:val="16"/>
                <w:lang w:eastAsia="zh-CN"/>
              </w:rPr>
              <w:t>M</w:t>
            </w:r>
            <w:r w:rsidRPr="00A91100">
              <w:rPr>
                <w:rFonts w:eastAsiaTheme="minorEastAsia" w:cstheme="minorBidi"/>
                <w:bCs/>
                <w:color w:val="000000" w:themeColor="text1"/>
                <w:sz w:val="16"/>
                <w:szCs w:val="16"/>
                <w:lang w:eastAsia="zh-CN"/>
              </w:rPr>
              <w:t xml:space="preserve">R threshold and LR threshold </w:t>
            </w:r>
          </w:p>
        </w:tc>
        <w:tc>
          <w:tcPr>
            <w:tcW w:w="2408" w:type="dxa"/>
          </w:tcPr>
          <w:p w14:paraId="27984FE7" w14:textId="5300AC5C" w:rsidR="00F640CC" w:rsidRPr="00A91100" w:rsidRDefault="00F640CC" w:rsidP="00600F71">
            <w:pPr>
              <w:rPr>
                <w:rFonts w:eastAsiaTheme="minorEastAsia" w:cstheme="minorBidi"/>
                <w:bCs/>
                <w:color w:val="000000" w:themeColor="text1"/>
                <w:sz w:val="16"/>
                <w:szCs w:val="16"/>
                <w:lang w:eastAsia="zh-CN"/>
              </w:rPr>
            </w:pPr>
            <w:r w:rsidRPr="00A91100">
              <w:rPr>
                <w:rFonts w:eastAsiaTheme="minorEastAsia" w:cstheme="minorBidi"/>
                <w:bCs/>
                <w:color w:val="000000" w:themeColor="text1"/>
                <w:sz w:val="16"/>
                <w:szCs w:val="16"/>
                <w:lang w:eastAsia="zh-CN"/>
              </w:rPr>
              <w:t xml:space="preserve">LR threshold </w:t>
            </w:r>
          </w:p>
        </w:tc>
        <w:tc>
          <w:tcPr>
            <w:tcW w:w="2408" w:type="dxa"/>
          </w:tcPr>
          <w:p w14:paraId="193E0E83" w14:textId="6B4DB3EE" w:rsidR="00F640CC" w:rsidRPr="00A91100" w:rsidRDefault="00F640CC" w:rsidP="00600F71">
            <w:pPr>
              <w:rPr>
                <w:rFonts w:eastAsiaTheme="minorEastAsia" w:cstheme="minorBidi"/>
                <w:bCs/>
                <w:color w:val="000000" w:themeColor="text1"/>
                <w:sz w:val="16"/>
                <w:szCs w:val="16"/>
                <w:lang w:eastAsia="zh-CN"/>
              </w:rPr>
            </w:pPr>
            <w:r w:rsidRPr="00A91100">
              <w:rPr>
                <w:rFonts w:eastAsiaTheme="minorEastAsia" w:cstheme="minorBidi"/>
                <w:bCs/>
                <w:color w:val="000000" w:themeColor="text1"/>
                <w:sz w:val="16"/>
                <w:szCs w:val="16"/>
                <w:lang w:eastAsia="zh-CN"/>
              </w:rPr>
              <w:t>(LP-)RSRP and optional (LP-)RSRQ.</w:t>
            </w:r>
          </w:p>
        </w:tc>
      </w:tr>
      <w:tr w:rsidR="00F640CC" w14:paraId="32DDDAF6" w14:textId="77777777" w:rsidTr="00F640CC">
        <w:tc>
          <w:tcPr>
            <w:tcW w:w="2407" w:type="dxa"/>
          </w:tcPr>
          <w:p w14:paraId="5841686A" w14:textId="1460C08D" w:rsidR="00F640CC" w:rsidRPr="00A91100" w:rsidRDefault="00F640CC" w:rsidP="00F640CC">
            <w:pPr>
              <w:jc w:val="left"/>
              <w:rPr>
                <w:rFonts w:eastAsiaTheme="minorEastAsia" w:cstheme="minorBidi"/>
                <w:bCs/>
                <w:color w:val="000000" w:themeColor="text1"/>
                <w:sz w:val="16"/>
                <w:szCs w:val="16"/>
                <w:lang w:eastAsia="zh-CN"/>
              </w:rPr>
            </w:pPr>
            <w:r w:rsidRPr="00A91100">
              <w:rPr>
                <w:rFonts w:eastAsiaTheme="minorEastAsia" w:cstheme="minorBidi" w:hint="eastAsia"/>
                <w:bCs/>
                <w:color w:val="000000" w:themeColor="text1"/>
                <w:sz w:val="16"/>
                <w:szCs w:val="16"/>
                <w:lang w:eastAsia="zh-CN"/>
              </w:rPr>
              <w:t>R</w:t>
            </w:r>
            <w:r w:rsidRPr="00A91100">
              <w:rPr>
                <w:rFonts w:eastAsiaTheme="minorEastAsia" w:cstheme="minorBidi"/>
                <w:bCs/>
                <w:color w:val="000000" w:themeColor="text1"/>
                <w:sz w:val="16"/>
                <w:szCs w:val="16"/>
                <w:lang w:eastAsia="zh-CN"/>
              </w:rPr>
              <w:t>RM measurement offloading (no serving cell measurement)</w:t>
            </w:r>
          </w:p>
        </w:tc>
        <w:tc>
          <w:tcPr>
            <w:tcW w:w="2408" w:type="dxa"/>
          </w:tcPr>
          <w:p w14:paraId="08210EBD" w14:textId="77777777" w:rsidR="00F640CC" w:rsidRPr="00A91100" w:rsidRDefault="00F640CC" w:rsidP="00F640CC">
            <w:pPr>
              <w:jc w:val="left"/>
              <w:rPr>
                <w:rFonts w:eastAsiaTheme="minorEastAsia" w:cstheme="minorBidi"/>
                <w:bCs/>
                <w:color w:val="000000" w:themeColor="text1"/>
                <w:sz w:val="16"/>
                <w:szCs w:val="16"/>
                <w:lang w:eastAsia="zh-CN"/>
              </w:rPr>
            </w:pPr>
            <w:r w:rsidRPr="00A91100">
              <w:rPr>
                <w:rFonts w:eastAsiaTheme="minorEastAsia" w:cstheme="minorBidi" w:hint="eastAsia"/>
                <w:bCs/>
                <w:color w:val="000000" w:themeColor="text1"/>
                <w:sz w:val="16"/>
                <w:szCs w:val="16"/>
                <w:lang w:eastAsia="zh-CN"/>
              </w:rPr>
              <w:t>M</w:t>
            </w:r>
            <w:r w:rsidRPr="00A91100">
              <w:rPr>
                <w:rFonts w:eastAsiaTheme="minorEastAsia" w:cstheme="minorBidi"/>
                <w:bCs/>
                <w:color w:val="000000" w:themeColor="text1"/>
                <w:sz w:val="16"/>
                <w:szCs w:val="16"/>
                <w:lang w:eastAsia="zh-CN"/>
              </w:rPr>
              <w:t xml:space="preserve">R threshold </w:t>
            </w:r>
          </w:p>
          <w:p w14:paraId="604F84F2" w14:textId="37263D73" w:rsidR="00F640CC" w:rsidRPr="00A91100" w:rsidRDefault="00F640CC" w:rsidP="00F640CC">
            <w:pPr>
              <w:jc w:val="left"/>
              <w:rPr>
                <w:rFonts w:eastAsiaTheme="minorEastAsia" w:cstheme="minorBidi"/>
                <w:bCs/>
                <w:color w:val="000000" w:themeColor="text1"/>
                <w:sz w:val="16"/>
                <w:szCs w:val="16"/>
                <w:lang w:eastAsia="zh-CN"/>
              </w:rPr>
            </w:pPr>
            <w:r w:rsidRPr="00A91100">
              <w:rPr>
                <w:rFonts w:eastAsiaTheme="minorEastAsia" w:cstheme="minorBidi" w:hint="eastAsia"/>
                <w:bCs/>
                <w:color w:val="000000" w:themeColor="text1"/>
                <w:sz w:val="16"/>
                <w:szCs w:val="16"/>
                <w:lang w:eastAsia="zh-CN"/>
              </w:rPr>
              <w:t>L</w:t>
            </w:r>
            <w:r w:rsidRPr="00A91100">
              <w:rPr>
                <w:rFonts w:eastAsiaTheme="minorEastAsia" w:cstheme="minorBidi"/>
                <w:bCs/>
                <w:color w:val="000000" w:themeColor="text1"/>
                <w:sz w:val="16"/>
                <w:szCs w:val="16"/>
                <w:lang w:eastAsia="zh-CN"/>
              </w:rPr>
              <w:t>R threshold (can be considered)</w:t>
            </w:r>
          </w:p>
        </w:tc>
        <w:tc>
          <w:tcPr>
            <w:tcW w:w="2408" w:type="dxa"/>
          </w:tcPr>
          <w:p w14:paraId="65AC1AF8" w14:textId="6B11E1FD" w:rsidR="00F640CC" w:rsidRPr="00A91100" w:rsidRDefault="00F640CC" w:rsidP="00600F71">
            <w:pPr>
              <w:rPr>
                <w:rFonts w:eastAsiaTheme="minorEastAsia" w:cstheme="minorBidi"/>
                <w:bCs/>
                <w:color w:val="000000" w:themeColor="text1"/>
                <w:sz w:val="16"/>
                <w:szCs w:val="16"/>
                <w:lang w:eastAsia="zh-CN"/>
              </w:rPr>
            </w:pPr>
            <w:r w:rsidRPr="00A91100">
              <w:rPr>
                <w:rFonts w:eastAsiaTheme="minorEastAsia" w:cstheme="minorBidi" w:hint="eastAsia"/>
                <w:bCs/>
                <w:color w:val="000000" w:themeColor="text1"/>
                <w:sz w:val="16"/>
                <w:szCs w:val="16"/>
                <w:lang w:eastAsia="zh-CN"/>
              </w:rPr>
              <w:t>L</w:t>
            </w:r>
            <w:r w:rsidRPr="00A91100">
              <w:rPr>
                <w:rFonts w:eastAsiaTheme="minorEastAsia" w:cstheme="minorBidi"/>
                <w:bCs/>
                <w:color w:val="000000" w:themeColor="text1"/>
                <w:sz w:val="16"/>
                <w:szCs w:val="16"/>
                <w:lang w:eastAsia="zh-CN"/>
              </w:rPr>
              <w:t xml:space="preserve">R threshold </w:t>
            </w:r>
          </w:p>
        </w:tc>
        <w:tc>
          <w:tcPr>
            <w:tcW w:w="2408" w:type="dxa"/>
          </w:tcPr>
          <w:p w14:paraId="16937AE2" w14:textId="6BCE3A70" w:rsidR="00F640CC" w:rsidRPr="00A91100" w:rsidRDefault="00F640CC" w:rsidP="00600F71">
            <w:pPr>
              <w:rPr>
                <w:rFonts w:eastAsiaTheme="minorEastAsia" w:cstheme="minorBidi"/>
                <w:bCs/>
                <w:color w:val="000000" w:themeColor="text1"/>
                <w:sz w:val="16"/>
                <w:szCs w:val="16"/>
                <w:lang w:eastAsia="zh-CN"/>
              </w:rPr>
            </w:pPr>
            <w:r w:rsidRPr="00A91100">
              <w:rPr>
                <w:rFonts w:eastAsiaTheme="minorEastAsia" w:cstheme="minorBidi" w:hint="eastAsia"/>
                <w:bCs/>
                <w:color w:val="000000" w:themeColor="text1"/>
                <w:sz w:val="16"/>
                <w:szCs w:val="16"/>
                <w:lang w:eastAsia="zh-CN"/>
              </w:rPr>
              <w:t>(</w:t>
            </w:r>
            <w:r w:rsidRPr="00A91100">
              <w:rPr>
                <w:rFonts w:eastAsiaTheme="minorEastAsia" w:cstheme="minorBidi"/>
                <w:bCs/>
                <w:color w:val="000000" w:themeColor="text1"/>
                <w:sz w:val="16"/>
                <w:szCs w:val="16"/>
                <w:lang w:eastAsia="zh-CN"/>
              </w:rPr>
              <w:t>LP-RSRP)</w:t>
            </w:r>
          </w:p>
        </w:tc>
      </w:tr>
    </w:tbl>
    <w:p w14:paraId="0274A1AC" w14:textId="2B1E7A61" w:rsidR="000618C8" w:rsidRDefault="000618C8" w:rsidP="00600F71">
      <w:pPr>
        <w:rPr>
          <w:rFonts w:eastAsiaTheme="minorEastAsia" w:cstheme="minorBidi"/>
          <w:b/>
          <w:color w:val="000000" w:themeColor="text1"/>
          <w:szCs w:val="22"/>
          <w:lang w:eastAsia="zh-CN"/>
        </w:rPr>
      </w:pPr>
    </w:p>
    <w:p w14:paraId="4B49A81D" w14:textId="57FE97B6" w:rsidR="00C5112B" w:rsidRPr="00C5112B" w:rsidRDefault="00C5112B" w:rsidP="00600F71">
      <w:pPr>
        <w:rPr>
          <w:rFonts w:eastAsiaTheme="minorEastAsia" w:cstheme="minorBidi"/>
          <w:bCs/>
          <w:color w:val="000000" w:themeColor="text1"/>
          <w:szCs w:val="22"/>
          <w:lang w:eastAsia="zh-CN"/>
        </w:rPr>
      </w:pPr>
      <w:r w:rsidRPr="00C5112B">
        <w:rPr>
          <w:rFonts w:eastAsiaTheme="minorEastAsia" w:cstheme="minorBidi" w:hint="eastAsia"/>
          <w:bCs/>
          <w:color w:val="000000" w:themeColor="text1"/>
          <w:szCs w:val="22"/>
          <w:lang w:eastAsia="zh-CN"/>
        </w:rPr>
        <w:t>W</w:t>
      </w:r>
      <w:r w:rsidRPr="00C5112B">
        <w:rPr>
          <w:rFonts w:eastAsiaTheme="minorEastAsia" w:cstheme="minorBidi"/>
          <w:bCs/>
          <w:color w:val="000000" w:themeColor="text1"/>
          <w:szCs w:val="22"/>
          <w:lang w:eastAsia="zh-CN"/>
        </w:rPr>
        <w:t>e can observe that</w:t>
      </w:r>
      <w:r>
        <w:rPr>
          <w:rFonts w:eastAsiaTheme="minorEastAsia" w:cstheme="minorBidi"/>
          <w:bCs/>
          <w:color w:val="000000" w:themeColor="text1"/>
          <w:szCs w:val="22"/>
          <w:lang w:eastAsia="zh-CN"/>
        </w:rPr>
        <w:t>:</w:t>
      </w:r>
      <w:r w:rsidRPr="00C5112B">
        <w:rPr>
          <w:rFonts w:eastAsiaTheme="minorEastAsia" w:cstheme="minorBidi"/>
          <w:bCs/>
          <w:color w:val="000000" w:themeColor="text1"/>
          <w:szCs w:val="22"/>
          <w:lang w:eastAsia="zh-CN"/>
        </w:rPr>
        <w:t xml:space="preserve"> </w:t>
      </w:r>
    </w:p>
    <w:p w14:paraId="218B666F" w14:textId="36E1900D" w:rsidR="00C5112B" w:rsidRDefault="00C5112B" w:rsidP="00600F71">
      <w:pPr>
        <w:rPr>
          <w:rFonts w:eastAsiaTheme="minorEastAsia" w:cstheme="minorBidi"/>
          <w:b/>
          <w:color w:val="000000" w:themeColor="text1"/>
          <w:szCs w:val="22"/>
          <w:lang w:eastAsia="zh-CN"/>
        </w:rPr>
      </w:pPr>
      <w:r>
        <w:rPr>
          <w:rFonts w:eastAsiaTheme="minorEastAsia" w:cstheme="minorBidi" w:hint="eastAsia"/>
          <w:b/>
          <w:color w:val="000000" w:themeColor="text1"/>
          <w:szCs w:val="22"/>
          <w:lang w:eastAsia="zh-CN"/>
        </w:rPr>
        <w:t>O</w:t>
      </w:r>
      <w:r>
        <w:rPr>
          <w:rFonts w:eastAsiaTheme="minorEastAsia" w:cstheme="minorBidi"/>
          <w:b/>
          <w:color w:val="000000" w:themeColor="text1"/>
          <w:szCs w:val="22"/>
          <w:lang w:eastAsia="zh-CN"/>
        </w:rPr>
        <w:t xml:space="preserve">bservation </w:t>
      </w:r>
      <w:r w:rsidR="00AF2CB0">
        <w:rPr>
          <w:rFonts w:eastAsiaTheme="minorEastAsia" w:cstheme="minorBidi"/>
          <w:b/>
          <w:color w:val="000000" w:themeColor="text1"/>
          <w:szCs w:val="22"/>
          <w:lang w:eastAsia="zh-CN"/>
        </w:rPr>
        <w:t>2</w:t>
      </w:r>
      <w:r>
        <w:rPr>
          <w:rFonts w:eastAsiaTheme="minorEastAsia" w:cstheme="minorBidi"/>
          <w:b/>
          <w:color w:val="000000" w:themeColor="text1"/>
          <w:szCs w:val="22"/>
          <w:lang w:eastAsia="zh-CN"/>
        </w:rPr>
        <w:t xml:space="preserve">: For entrance condition of LP-WUS monitoring, both MR based and LR based threshold can be configured, and exit condition is based on LR based threshold. </w:t>
      </w:r>
    </w:p>
    <w:p w14:paraId="48C66DC6" w14:textId="2F93993A" w:rsidR="00C5112B" w:rsidRDefault="00C5112B" w:rsidP="00600F71">
      <w:pPr>
        <w:rPr>
          <w:rFonts w:eastAsiaTheme="minorEastAsia" w:cstheme="minorBidi"/>
          <w:bCs/>
          <w:color w:val="000000" w:themeColor="text1"/>
          <w:szCs w:val="22"/>
          <w:lang w:eastAsia="zh-CN"/>
        </w:rPr>
      </w:pPr>
      <w:r>
        <w:rPr>
          <w:rFonts w:eastAsiaTheme="minorEastAsia" w:cstheme="minorBidi" w:hint="eastAsia"/>
          <w:b/>
          <w:color w:val="000000" w:themeColor="text1"/>
          <w:szCs w:val="22"/>
          <w:lang w:eastAsia="zh-CN"/>
        </w:rPr>
        <w:lastRenderedPageBreak/>
        <w:t>O</w:t>
      </w:r>
      <w:r>
        <w:rPr>
          <w:rFonts w:eastAsiaTheme="minorEastAsia" w:cstheme="minorBidi"/>
          <w:b/>
          <w:color w:val="000000" w:themeColor="text1"/>
          <w:szCs w:val="22"/>
          <w:lang w:eastAsia="zh-CN"/>
        </w:rPr>
        <w:t xml:space="preserve">bservation </w:t>
      </w:r>
      <w:r w:rsidR="00AF2CB0">
        <w:rPr>
          <w:rFonts w:eastAsiaTheme="minorEastAsia" w:cstheme="minorBidi"/>
          <w:b/>
          <w:color w:val="000000" w:themeColor="text1"/>
          <w:szCs w:val="22"/>
          <w:lang w:eastAsia="zh-CN"/>
        </w:rPr>
        <w:t>3</w:t>
      </w:r>
      <w:r>
        <w:rPr>
          <w:rFonts w:eastAsiaTheme="minorEastAsia" w:cstheme="minorBidi"/>
          <w:b/>
          <w:color w:val="000000" w:themeColor="text1"/>
          <w:szCs w:val="22"/>
          <w:lang w:eastAsia="zh-CN"/>
        </w:rPr>
        <w:t xml:space="preserve">: For MR measurement offloading (case 1), entrance condition </w:t>
      </w:r>
      <w:r w:rsidR="00AF2CB0" w:rsidRPr="00AF2CB0">
        <w:rPr>
          <w:rFonts w:eastAsiaTheme="minorEastAsia" w:cstheme="minorBidi"/>
          <w:b/>
          <w:color w:val="000000" w:themeColor="text1"/>
          <w:szCs w:val="22"/>
          <w:lang w:eastAsia="zh-CN"/>
        </w:rPr>
        <w:t>relies</w:t>
      </w:r>
      <w:r w:rsidRPr="00AF2CB0">
        <w:rPr>
          <w:rFonts w:eastAsiaTheme="minorEastAsia" w:cstheme="minorBidi"/>
          <w:b/>
          <w:color w:val="000000" w:themeColor="text1"/>
          <w:szCs w:val="22"/>
          <w:lang w:eastAsia="zh-CN"/>
        </w:rPr>
        <w:t xml:space="preserve"> on MR measurement only or both MR measurement threshold and LR measurement threshold can be configured; and exit condition is LR based threshold. </w:t>
      </w:r>
    </w:p>
    <w:p w14:paraId="061BBF06" w14:textId="252446C8" w:rsidR="00C5112B" w:rsidRDefault="00C5112B" w:rsidP="00C5112B">
      <w:pPr>
        <w:rPr>
          <w:rFonts w:eastAsiaTheme="minorEastAsia" w:cstheme="minorBidi"/>
          <w:bCs/>
          <w:color w:val="000000" w:themeColor="text1"/>
          <w:szCs w:val="22"/>
          <w:lang w:eastAsia="zh-CN"/>
        </w:rPr>
      </w:pPr>
      <w:r w:rsidRPr="00C5112B">
        <w:rPr>
          <w:rFonts w:eastAsiaTheme="minorEastAsia" w:cstheme="minorBidi" w:hint="eastAsia"/>
          <w:bCs/>
          <w:color w:val="000000" w:themeColor="text1"/>
          <w:szCs w:val="22"/>
          <w:lang w:eastAsia="zh-CN"/>
        </w:rPr>
        <w:t>F</w:t>
      </w:r>
      <w:r w:rsidRPr="00C5112B">
        <w:rPr>
          <w:rFonts w:eastAsiaTheme="minorEastAsia" w:cstheme="minorBidi"/>
          <w:bCs/>
          <w:color w:val="000000" w:themeColor="text1"/>
          <w:szCs w:val="22"/>
          <w:lang w:eastAsia="zh-CN"/>
        </w:rPr>
        <w:t xml:space="preserve">or RRM relaxation case (Case 3), RAN2 has no conclusion yet, our understanding, both LR based threshold and MR based threshold can be configured. </w:t>
      </w:r>
    </w:p>
    <w:p w14:paraId="131FA0D9" w14:textId="361FA228" w:rsidR="00C5112B" w:rsidRPr="00AF2CB0" w:rsidRDefault="00AF2CB0" w:rsidP="00600F71">
      <w:pPr>
        <w:rPr>
          <w:rFonts w:eastAsiaTheme="minorEastAsia" w:cstheme="minorBidi"/>
          <w:bCs/>
          <w:color w:val="000000" w:themeColor="text1"/>
          <w:szCs w:val="22"/>
          <w:lang w:eastAsia="zh-CN"/>
        </w:rPr>
      </w:pPr>
      <w:r w:rsidRPr="00AF2CB0">
        <w:rPr>
          <w:rFonts w:eastAsiaTheme="minorEastAsia" w:cstheme="minorBidi" w:hint="eastAsia"/>
          <w:bCs/>
          <w:color w:val="000000" w:themeColor="text1"/>
          <w:szCs w:val="22"/>
          <w:lang w:eastAsia="zh-CN"/>
        </w:rPr>
        <w:t>R</w:t>
      </w:r>
      <w:r w:rsidRPr="00AF2CB0">
        <w:rPr>
          <w:rFonts w:eastAsiaTheme="minorEastAsia" w:cstheme="minorBidi"/>
          <w:bCs/>
          <w:color w:val="000000" w:themeColor="text1"/>
          <w:szCs w:val="22"/>
          <w:lang w:eastAsia="zh-CN"/>
        </w:rPr>
        <w:t xml:space="preserve">AN2 also agreed that </w:t>
      </w:r>
      <w:r w:rsidR="00A91100">
        <w:rPr>
          <w:rFonts w:eastAsiaTheme="minorEastAsia" w:cstheme="minorBidi"/>
          <w:bCs/>
          <w:color w:val="000000" w:themeColor="text1"/>
          <w:szCs w:val="22"/>
          <w:lang w:eastAsia="zh-CN"/>
        </w:rPr>
        <w:t>s</w:t>
      </w:r>
      <w:r w:rsidRPr="00AF2CB0">
        <w:rPr>
          <w:rFonts w:eastAsiaTheme="minorEastAsia" w:cstheme="minorBidi"/>
          <w:bCs/>
          <w:color w:val="000000" w:themeColor="text1"/>
          <w:szCs w:val="22"/>
          <w:lang w:eastAsia="zh-CN"/>
        </w:rPr>
        <w:t>eparate entry/exit thresholds can be configured for OFDM-based and OOK-based WUR if a cell supports both types of LRs.</w:t>
      </w:r>
    </w:p>
    <w:p w14:paraId="0BD24E31" w14:textId="66ACAFA4" w:rsidR="00AF2CB0" w:rsidRDefault="00AF2CB0" w:rsidP="00AF2CB0">
      <w:pPr>
        <w:rPr>
          <w:rFonts w:eastAsia="Malgun Gothic"/>
          <w:lang w:eastAsia="ko-KR"/>
        </w:rPr>
      </w:pPr>
      <w:r>
        <w:rPr>
          <w:rFonts w:eastAsia="Malgun Gothic"/>
          <w:lang w:eastAsia="ko-KR"/>
        </w:rPr>
        <w:t>A</w:t>
      </w:r>
      <w:r w:rsidRPr="00AF2CB0">
        <w:rPr>
          <w:rFonts w:eastAsia="Malgun Gothic"/>
          <w:lang w:eastAsia="ko-KR"/>
        </w:rPr>
        <w:t xml:space="preserve">nother issue needs to be further discussed on entry/exit condition </w:t>
      </w:r>
      <w:r w:rsidRPr="00AF2CB0">
        <w:rPr>
          <w:rFonts w:eastAsia="Malgun Gothic" w:hint="eastAsia"/>
          <w:lang w:eastAsia="ko-KR"/>
        </w:rPr>
        <w:t>is that</w:t>
      </w:r>
      <w:r w:rsidRPr="00AF2CB0">
        <w:rPr>
          <w:rFonts w:eastAsia="Malgun Gothic"/>
          <w:lang w:eastAsia="ko-KR"/>
        </w:rPr>
        <w:t xml:space="preserve"> depending on UE architecture, MR and LP-WUR measurement performance can be different i.e., antenna gain, IL and NF. Calibration between LP-WUR measurement and MR measurement required to have unified exit and entrance condition. In order to define such unified condition, it is worth noting that the RSRP measurement results difference between MR and LP-WUR should be stable and comparable. </w:t>
      </w:r>
      <w:r>
        <w:rPr>
          <w:rFonts w:eastAsia="Malgun Gothic"/>
          <w:lang w:eastAsia="ko-KR"/>
        </w:rPr>
        <w:t>Based on UE RF discussion, both</w:t>
      </w:r>
      <w:r w:rsidRPr="00AF2CB0">
        <w:rPr>
          <w:rFonts w:eastAsia="Malgun Gothic"/>
          <w:lang w:eastAsia="ko-KR"/>
        </w:rPr>
        <w:t xml:space="preserve"> the antenna sharing architecture </w:t>
      </w:r>
      <w:r>
        <w:rPr>
          <w:rFonts w:eastAsia="Malgun Gothic"/>
          <w:lang w:eastAsia="ko-KR"/>
        </w:rPr>
        <w:t xml:space="preserve">and sperate antenna </w:t>
      </w:r>
      <w:r w:rsidRPr="00AF2CB0">
        <w:rPr>
          <w:rFonts w:eastAsia="Malgun Gothic"/>
          <w:lang w:eastAsia="ko-KR"/>
        </w:rPr>
        <w:t>between LP-WUR and MR</w:t>
      </w:r>
      <w:r>
        <w:rPr>
          <w:rFonts w:eastAsia="Malgun Gothic"/>
          <w:lang w:eastAsia="ko-KR"/>
        </w:rPr>
        <w:t xml:space="preserve"> are not precluded as candidate RF architectures. </w:t>
      </w:r>
    </w:p>
    <w:p w14:paraId="4CF3132B" w14:textId="769CA3E8" w:rsidR="00AF2CB0" w:rsidRPr="00A91100" w:rsidRDefault="00AF2CB0" w:rsidP="00AF2CB0">
      <w:pPr>
        <w:rPr>
          <w:rFonts w:eastAsia="Malgun Gothic"/>
          <w:b/>
          <w:lang w:eastAsia="ko-KR"/>
        </w:rPr>
      </w:pPr>
      <w:r w:rsidRPr="00606B9D">
        <w:rPr>
          <w:rFonts w:eastAsia="Malgun Gothic"/>
          <w:b/>
          <w:lang w:eastAsia="ko-KR"/>
        </w:rPr>
        <w:t xml:space="preserve">Proposal </w:t>
      </w:r>
      <w:r>
        <w:rPr>
          <w:rFonts w:eastAsia="Malgun Gothic"/>
          <w:b/>
          <w:lang w:eastAsia="ko-KR"/>
        </w:rPr>
        <w:t>4</w:t>
      </w:r>
      <w:r w:rsidRPr="00606B9D">
        <w:rPr>
          <w:rFonts w:eastAsia="Malgun Gothic"/>
          <w:b/>
          <w:lang w:eastAsia="ko-KR"/>
        </w:rPr>
        <w:t xml:space="preserve">: </w:t>
      </w:r>
      <w:r>
        <w:rPr>
          <w:rFonts w:eastAsia="Malgun Gothic"/>
          <w:b/>
          <w:lang w:eastAsia="ko-KR"/>
        </w:rPr>
        <w:t>Calibration between MR measurement and LR measurement maybe required which also pending on the progress of UE RF session on LP-WUR RF architecture, NF assumption.</w:t>
      </w:r>
    </w:p>
    <w:p w14:paraId="6F4A2C14" w14:textId="77777777" w:rsidR="001804A7" w:rsidRPr="002F3C03" w:rsidRDefault="001804A7" w:rsidP="002F3C03">
      <w:pPr>
        <w:pStyle w:val="aff6"/>
        <w:keepNext/>
        <w:keepLines/>
        <w:numPr>
          <w:ilvl w:val="1"/>
          <w:numId w:val="7"/>
        </w:numPr>
        <w:pBdr>
          <w:top w:val="single" w:sz="12" w:space="3" w:color="auto"/>
        </w:pBdr>
        <w:spacing w:before="240" w:line="240" w:lineRule="auto"/>
        <w:ind w:firstLineChars="0"/>
        <w:contextualSpacing/>
        <w:outlineLvl w:val="1"/>
        <w:rPr>
          <w:rFonts w:eastAsia="宋体"/>
          <w:sz w:val="24"/>
          <w:szCs w:val="24"/>
          <w:lang w:eastAsia="zh-CN"/>
        </w:rPr>
      </w:pPr>
      <w:r w:rsidRPr="002F3C03">
        <w:rPr>
          <w:rFonts w:eastAsia="宋体"/>
          <w:sz w:val="24"/>
          <w:szCs w:val="24"/>
          <w:lang w:eastAsia="zh-CN"/>
        </w:rPr>
        <w:t>Sub-topic 1-2 Detail LP-WUR requirements at RRC_IDLE/INACTIVE state</w:t>
      </w:r>
    </w:p>
    <w:p w14:paraId="5966B76F" w14:textId="0F42C62F" w:rsidR="001804A7" w:rsidRDefault="001804A7" w:rsidP="001804A7">
      <w:pPr>
        <w:spacing w:after="120"/>
        <w:rPr>
          <w:b/>
          <w:color w:val="000000" w:themeColor="text1"/>
          <w:u w:val="single"/>
          <w:lang w:eastAsia="ko-KR"/>
        </w:rPr>
      </w:pPr>
      <w:r>
        <w:rPr>
          <w:b/>
          <w:color w:val="000000" w:themeColor="text1"/>
          <w:u w:val="single"/>
          <w:lang w:eastAsia="ko-KR"/>
        </w:rPr>
        <w:t xml:space="preserve">Issue 1-2-2: Possible interruption related requirements for LP-WUR </w:t>
      </w:r>
    </w:p>
    <w:p w14:paraId="742964FC" w14:textId="77777777" w:rsidR="001804A7" w:rsidRPr="003E74AB" w:rsidRDefault="001804A7" w:rsidP="001804A7">
      <w:pPr>
        <w:rPr>
          <w:rFonts w:eastAsia="Malgun Gothic"/>
          <w:lang w:eastAsia="ko-KR"/>
        </w:rPr>
      </w:pPr>
      <w:r w:rsidRPr="003B51C7">
        <w:rPr>
          <w:lang w:eastAsia="ko-KR"/>
        </w:rPr>
        <w:t>Once LP-WUR detect</w:t>
      </w:r>
      <w:r>
        <w:rPr>
          <w:lang w:eastAsia="ko-KR"/>
        </w:rPr>
        <w:t>ed</w:t>
      </w:r>
      <w:r w:rsidRPr="003B51C7">
        <w:rPr>
          <w:lang w:eastAsia="ko-KR"/>
        </w:rPr>
        <w:t xml:space="preserve"> </w:t>
      </w:r>
      <w:r>
        <w:rPr>
          <w:lang w:eastAsia="ko-KR"/>
        </w:rPr>
        <w:t>LP-WUS indicating paging indication</w:t>
      </w:r>
      <w:r w:rsidRPr="003B51C7">
        <w:rPr>
          <w:lang w:eastAsia="ko-KR"/>
        </w:rPr>
        <w:t xml:space="preserve">, then </w:t>
      </w:r>
      <w:r>
        <w:rPr>
          <w:lang w:eastAsia="ko-KR"/>
        </w:rPr>
        <w:t xml:space="preserve">UE </w:t>
      </w:r>
      <w:r w:rsidRPr="003B51C7">
        <w:rPr>
          <w:lang w:eastAsia="ko-KR"/>
        </w:rPr>
        <w:t>need</w:t>
      </w:r>
      <w:r>
        <w:rPr>
          <w:lang w:eastAsia="ko-KR"/>
        </w:rPr>
        <w:t>s</w:t>
      </w:r>
      <w:r w:rsidRPr="003B51C7">
        <w:rPr>
          <w:lang w:eastAsia="ko-KR"/>
        </w:rPr>
        <w:t xml:space="preserve"> to wake up MR receiver and </w:t>
      </w:r>
      <w:r>
        <w:rPr>
          <w:lang w:eastAsia="ko-KR"/>
        </w:rPr>
        <w:t>monitor</w:t>
      </w:r>
      <w:r w:rsidRPr="003B51C7">
        <w:rPr>
          <w:lang w:eastAsia="ko-KR"/>
        </w:rPr>
        <w:t xml:space="preserve"> paging on paging occasion.</w:t>
      </w:r>
    </w:p>
    <w:p w14:paraId="73140550" w14:textId="77777777" w:rsidR="001804A7" w:rsidRPr="003E74AB" w:rsidRDefault="001804A7" w:rsidP="001804A7">
      <w:pPr>
        <w:rPr>
          <w:rFonts w:eastAsia="Malgun Gothic"/>
          <w:lang w:eastAsia="ko-KR"/>
        </w:rPr>
      </w:pPr>
      <w:r w:rsidRPr="003B51C7">
        <w:rPr>
          <w:rFonts w:eastAsia="Malgun Gothic"/>
          <w:lang w:eastAsia="ko-KR"/>
        </w:rPr>
        <w:t xml:space="preserve">The </w:t>
      </w:r>
      <w:r>
        <w:rPr>
          <w:rFonts w:eastAsia="Malgun Gothic"/>
          <w:lang w:eastAsia="ko-KR"/>
        </w:rPr>
        <w:t>maximum</w:t>
      </w:r>
      <w:r w:rsidRPr="003B51C7">
        <w:rPr>
          <w:rFonts w:eastAsia="Malgun Gothic"/>
          <w:lang w:eastAsia="ko-KR"/>
        </w:rPr>
        <w:t xml:space="preserve"> interruption/processing time </w:t>
      </w:r>
      <w:r>
        <w:rPr>
          <w:rFonts w:eastAsia="Malgun Gothic"/>
          <w:lang w:eastAsia="ko-KR"/>
        </w:rPr>
        <w:t xml:space="preserve">between </w:t>
      </w:r>
      <w:r w:rsidRPr="003B51C7">
        <w:rPr>
          <w:rFonts w:eastAsia="Malgun Gothic"/>
          <w:lang w:eastAsia="ko-KR"/>
        </w:rPr>
        <w:t xml:space="preserve">UE </w:t>
      </w:r>
      <w:r>
        <w:rPr>
          <w:rFonts w:eastAsia="Malgun Gothic"/>
          <w:lang w:eastAsia="ko-KR"/>
        </w:rPr>
        <w:t>being ready to</w:t>
      </w:r>
      <w:r w:rsidRPr="003B51C7">
        <w:rPr>
          <w:rFonts w:eastAsia="Malgun Gothic"/>
          <w:lang w:eastAsia="ko-KR"/>
        </w:rPr>
        <w:t xml:space="preserve"> receive Paging/PDCCH</w:t>
      </w:r>
      <w:r>
        <w:rPr>
          <w:rFonts w:eastAsia="Malgun Gothic"/>
          <w:lang w:eastAsia="ko-KR"/>
        </w:rPr>
        <w:t xml:space="preserve"> by </w:t>
      </w:r>
      <w:r w:rsidRPr="003E74AB">
        <w:rPr>
          <w:rFonts w:eastAsia="Malgun Gothic" w:hint="eastAsia"/>
          <w:lang w:eastAsia="ko-KR"/>
        </w:rPr>
        <w:t>MR</w:t>
      </w:r>
      <w:r w:rsidRPr="003B51C7">
        <w:rPr>
          <w:rFonts w:eastAsia="Malgun Gothic"/>
          <w:lang w:eastAsia="ko-KR"/>
        </w:rPr>
        <w:t xml:space="preserve"> </w:t>
      </w:r>
      <w:r>
        <w:rPr>
          <w:rFonts w:eastAsia="Malgun Gothic"/>
          <w:lang w:eastAsia="ko-KR"/>
        </w:rPr>
        <w:t>and LP-WUS received</w:t>
      </w:r>
      <w:r w:rsidRPr="003B51C7">
        <w:rPr>
          <w:rFonts w:eastAsia="Malgun Gothic"/>
          <w:lang w:eastAsia="ko-KR"/>
        </w:rPr>
        <w:t xml:space="preserve"> </w:t>
      </w:r>
      <w:r>
        <w:rPr>
          <w:rFonts w:eastAsia="Malgun Gothic"/>
          <w:lang w:eastAsia="ko-KR"/>
        </w:rPr>
        <w:t xml:space="preserve">“on” </w:t>
      </w:r>
      <w:r w:rsidRPr="003B51C7">
        <w:rPr>
          <w:rFonts w:eastAsia="Malgun Gothic"/>
          <w:lang w:eastAsia="ko-KR"/>
        </w:rPr>
        <w:t>indication by LP</w:t>
      </w:r>
      <w:r>
        <w:rPr>
          <w:rFonts w:eastAsia="Malgun Gothic"/>
          <w:lang w:eastAsia="ko-KR"/>
        </w:rPr>
        <w:t>-WUR</w:t>
      </w:r>
      <w:r w:rsidRPr="003B51C7">
        <w:rPr>
          <w:rFonts w:eastAsia="Malgun Gothic"/>
          <w:lang w:eastAsia="ko-KR"/>
        </w:rPr>
        <w:t xml:space="preserve"> consist of following factor</w:t>
      </w:r>
      <w:r>
        <w:rPr>
          <w:rFonts w:eastAsia="Malgun Gothic"/>
          <w:lang w:eastAsia="ko-KR"/>
        </w:rPr>
        <w:t xml:space="preserve"> </w:t>
      </w:r>
      <w:r w:rsidRPr="003B51C7">
        <w:rPr>
          <w:rFonts w:eastAsia="Malgun Gothic"/>
          <w:lang w:eastAsia="ko-KR"/>
        </w:rPr>
        <w:t>(time offset between LP-WUS/paging indication to MR ready for Paging monitoring</w:t>
      </w:r>
      <w:r>
        <w:rPr>
          <w:rFonts w:eastAsia="Malgun Gothic"/>
          <w:lang w:eastAsia="ko-KR"/>
        </w:rPr>
        <w:t>):</w:t>
      </w:r>
    </w:p>
    <w:p w14:paraId="621CD24F" w14:textId="77777777" w:rsidR="001804A7" w:rsidRDefault="001804A7" w:rsidP="001804A7">
      <w:pPr>
        <w:ind w:left="720"/>
        <w:rPr>
          <w:rFonts w:eastAsia="Malgun Gothic"/>
          <w:lang w:eastAsia="ko-KR"/>
        </w:rPr>
      </w:pPr>
      <w:r>
        <w:rPr>
          <w:rFonts w:eastAsia="Malgun Gothic"/>
          <w:lang w:eastAsia="ko-KR"/>
        </w:rPr>
        <w:t>“</w:t>
      </w:r>
      <w:r w:rsidRPr="003E74AB">
        <w:rPr>
          <w:rFonts w:eastAsia="Malgun Gothic"/>
          <w:lang w:eastAsia="ko-KR"/>
        </w:rPr>
        <w:t>LP-WUS</w:t>
      </w:r>
      <w:r>
        <w:rPr>
          <w:rFonts w:eastAsia="Malgun Gothic"/>
          <w:lang w:eastAsia="ko-KR"/>
        </w:rPr>
        <w:t xml:space="preserve"> detection</w:t>
      </w:r>
      <w:r w:rsidRPr="003E74AB">
        <w:rPr>
          <w:rFonts w:eastAsia="Malgun Gothic"/>
          <w:lang w:eastAsia="ko-KR"/>
        </w:rPr>
        <w:t xml:space="preserve"> processing time + MR wake-up time + MR sync time</w:t>
      </w:r>
      <w:r>
        <w:rPr>
          <w:rFonts w:eastAsia="Malgun Gothic"/>
          <w:lang w:eastAsia="ko-KR"/>
        </w:rPr>
        <w:t>”</w:t>
      </w:r>
    </w:p>
    <w:p w14:paraId="06BD1178" w14:textId="77777777" w:rsidR="001804A7" w:rsidRPr="00FE7128" w:rsidRDefault="001804A7" w:rsidP="001804A7">
      <w:pPr>
        <w:numPr>
          <w:ilvl w:val="0"/>
          <w:numId w:val="12"/>
        </w:numPr>
        <w:spacing w:after="160" w:line="256" w:lineRule="auto"/>
        <w:rPr>
          <w:rFonts w:eastAsia="Malgun Gothic"/>
          <w:lang w:eastAsia="ko-KR"/>
        </w:rPr>
      </w:pPr>
      <w:r w:rsidRPr="00FE7128">
        <w:rPr>
          <w:rFonts w:eastAsia="Malgun Gothic"/>
          <w:lang w:eastAsia="ko-KR"/>
        </w:rPr>
        <w:t>MR wake-up time depending UE implementation can be 400</w:t>
      </w:r>
      <w:r>
        <w:rPr>
          <w:rFonts w:eastAsia="Malgun Gothic"/>
          <w:lang w:eastAsia="ko-KR"/>
        </w:rPr>
        <w:t xml:space="preserve"> </w:t>
      </w:r>
      <w:r w:rsidRPr="00FE7128">
        <w:rPr>
          <w:rFonts w:eastAsia="Malgun Gothic"/>
          <w:lang w:eastAsia="ko-KR"/>
        </w:rPr>
        <w:t xml:space="preserve">ms ~1s </w:t>
      </w:r>
    </w:p>
    <w:p w14:paraId="1E53EA3C" w14:textId="77777777" w:rsidR="001804A7" w:rsidRPr="00FE7128" w:rsidRDefault="001804A7" w:rsidP="001804A7">
      <w:pPr>
        <w:numPr>
          <w:ilvl w:val="0"/>
          <w:numId w:val="12"/>
        </w:numPr>
        <w:spacing w:after="160" w:line="256" w:lineRule="auto"/>
        <w:rPr>
          <w:rFonts w:eastAsia="Malgun Gothic"/>
          <w:lang w:eastAsia="ko-KR"/>
        </w:rPr>
      </w:pPr>
      <w:r w:rsidRPr="003E74AB">
        <w:rPr>
          <w:rFonts w:eastAsia="Malgun Gothic"/>
          <w:lang w:eastAsia="ko-KR"/>
        </w:rPr>
        <w:t xml:space="preserve">MR sync time </w:t>
      </w:r>
      <w:r w:rsidRPr="00FE7128">
        <w:rPr>
          <w:rFonts w:eastAsia="Malgun Gothic"/>
          <w:lang w:eastAsia="ko-KR"/>
        </w:rPr>
        <w:t>pending on whether UE can utilize L</w:t>
      </w:r>
      <w:r>
        <w:rPr>
          <w:rFonts w:eastAsia="Malgun Gothic"/>
          <w:lang w:eastAsia="ko-KR"/>
        </w:rPr>
        <w:t>R</w:t>
      </w:r>
      <w:r w:rsidRPr="00FE7128">
        <w:rPr>
          <w:rFonts w:eastAsia="Malgun Gothic"/>
          <w:lang w:eastAsia="ko-KR"/>
        </w:rPr>
        <w:t xml:space="preserve"> sync time/frequency info</w:t>
      </w:r>
      <w:r>
        <w:rPr>
          <w:rFonts w:eastAsia="Malgun Gothic"/>
          <w:lang w:eastAsia="ko-KR"/>
        </w:rPr>
        <w:t>rmation</w:t>
      </w:r>
      <w:r w:rsidRPr="00FE7128">
        <w:rPr>
          <w:rFonts w:eastAsia="Malgun Gothic"/>
          <w:lang w:eastAsia="ko-KR"/>
        </w:rPr>
        <w:t xml:space="preserve"> as starting point for MR i.e., if MR and LR sharing same of RF component</w:t>
      </w:r>
      <w:r>
        <w:rPr>
          <w:rFonts w:eastAsia="Malgun Gothic"/>
          <w:lang w:eastAsia="ko-KR"/>
        </w:rPr>
        <w:t>s</w:t>
      </w:r>
      <w:r w:rsidRPr="00FE7128">
        <w:rPr>
          <w:rFonts w:eastAsia="Malgun Gothic"/>
          <w:lang w:eastAsia="ko-KR"/>
        </w:rPr>
        <w:t xml:space="preserve"> e.g.  LO, and/or antenna then UE can utilize LR sync info</w:t>
      </w:r>
      <w:r>
        <w:rPr>
          <w:rFonts w:eastAsia="Malgun Gothic"/>
          <w:lang w:eastAsia="ko-KR"/>
        </w:rPr>
        <w:t>rmation</w:t>
      </w:r>
      <w:r w:rsidRPr="00FE7128">
        <w:rPr>
          <w:rFonts w:eastAsia="Malgun Gothic"/>
          <w:lang w:eastAsia="ko-KR"/>
        </w:rPr>
        <w:t xml:space="preserve"> for MR receiver:</w:t>
      </w:r>
    </w:p>
    <w:p w14:paraId="144DB7C5" w14:textId="77777777" w:rsidR="001804A7" w:rsidRPr="00FE7128" w:rsidRDefault="001804A7" w:rsidP="001804A7">
      <w:pPr>
        <w:numPr>
          <w:ilvl w:val="1"/>
          <w:numId w:val="12"/>
        </w:numPr>
        <w:spacing w:after="160" w:line="256" w:lineRule="auto"/>
        <w:rPr>
          <w:rFonts w:eastAsia="Malgun Gothic"/>
          <w:lang w:eastAsia="ko-KR"/>
        </w:rPr>
      </w:pPr>
      <w:r w:rsidRPr="00FE7128">
        <w:rPr>
          <w:rFonts w:eastAsia="Malgun Gothic"/>
          <w:lang w:eastAsia="ko-KR"/>
        </w:rPr>
        <w:t xml:space="preserve">For UE with shared architecture between LR and MR, LR sync info can be used </w:t>
      </w:r>
    </w:p>
    <w:p w14:paraId="048FCE59" w14:textId="77777777" w:rsidR="001804A7" w:rsidRPr="00FE7128" w:rsidRDefault="001804A7" w:rsidP="001804A7">
      <w:pPr>
        <w:numPr>
          <w:ilvl w:val="2"/>
          <w:numId w:val="12"/>
        </w:numPr>
        <w:spacing w:after="160" w:line="256" w:lineRule="auto"/>
        <w:rPr>
          <w:rFonts w:eastAsia="Malgun Gothic"/>
          <w:lang w:eastAsia="ko-KR"/>
        </w:rPr>
      </w:pPr>
      <w:r w:rsidRPr="00FE7128">
        <w:rPr>
          <w:rFonts w:eastAsia="Malgun Gothic"/>
          <w:lang w:eastAsia="ko-KR"/>
        </w:rPr>
        <w:t xml:space="preserve">~1~2 SSB required for MR sync time </w:t>
      </w:r>
    </w:p>
    <w:p w14:paraId="1BEBCE47" w14:textId="77777777" w:rsidR="001804A7" w:rsidRPr="00FE7128" w:rsidRDefault="001804A7" w:rsidP="001804A7">
      <w:pPr>
        <w:numPr>
          <w:ilvl w:val="1"/>
          <w:numId w:val="12"/>
        </w:numPr>
        <w:spacing w:after="160" w:line="256" w:lineRule="auto"/>
        <w:rPr>
          <w:rFonts w:eastAsia="Malgun Gothic"/>
          <w:lang w:eastAsia="ko-KR"/>
        </w:rPr>
      </w:pPr>
      <w:r w:rsidRPr="00FE7128">
        <w:rPr>
          <w:rFonts w:eastAsia="Malgun Gothic"/>
          <w:lang w:eastAsia="ko-KR"/>
        </w:rPr>
        <w:t xml:space="preserve">Other wise </w:t>
      </w:r>
    </w:p>
    <w:p w14:paraId="40553822" w14:textId="77777777" w:rsidR="001804A7" w:rsidRPr="00FE7128" w:rsidRDefault="001804A7" w:rsidP="001804A7">
      <w:pPr>
        <w:numPr>
          <w:ilvl w:val="2"/>
          <w:numId w:val="12"/>
        </w:numPr>
        <w:spacing w:after="160" w:line="256" w:lineRule="auto"/>
        <w:rPr>
          <w:rFonts w:eastAsia="Malgun Gothic"/>
          <w:lang w:eastAsia="ko-KR"/>
        </w:rPr>
      </w:pPr>
      <w:r w:rsidRPr="00FE7128">
        <w:rPr>
          <w:rFonts w:eastAsia="Malgun Gothic"/>
          <w:lang w:eastAsia="ko-KR"/>
        </w:rPr>
        <w:t>~10# SSB required for MR sync time</w:t>
      </w:r>
    </w:p>
    <w:p w14:paraId="20574EFD" w14:textId="77777777" w:rsidR="001804A7" w:rsidRPr="00FE7128" w:rsidRDefault="001804A7" w:rsidP="001804A7">
      <w:pPr>
        <w:rPr>
          <w:rFonts w:eastAsia="Malgun Gothic"/>
          <w:lang w:eastAsia="ko-KR"/>
        </w:rPr>
      </w:pPr>
      <w:r w:rsidRPr="003E74AB">
        <w:rPr>
          <w:lang w:eastAsia="ko-KR"/>
        </w:rPr>
        <w:t>RAN4 may need to specify the maximum interruption time between LP-WUS/LO to PO</w:t>
      </w:r>
      <w:r>
        <w:rPr>
          <w:lang w:eastAsia="ko-KR"/>
        </w:rPr>
        <w:t>,</w:t>
      </w:r>
      <w:r w:rsidRPr="003E74AB">
        <w:rPr>
          <w:lang w:eastAsia="ko-KR"/>
        </w:rPr>
        <w:t xml:space="preserve"> which </w:t>
      </w:r>
      <w:r>
        <w:rPr>
          <w:lang w:eastAsia="ko-KR"/>
        </w:rPr>
        <w:t xml:space="preserve">the </w:t>
      </w:r>
      <w:r w:rsidRPr="003E74AB">
        <w:rPr>
          <w:lang w:eastAsia="ko-KR"/>
        </w:rPr>
        <w:t>UE expect</w:t>
      </w:r>
      <w:r>
        <w:rPr>
          <w:lang w:eastAsia="ko-KR"/>
        </w:rPr>
        <w:t>s</w:t>
      </w:r>
      <w:r w:rsidRPr="003E74AB">
        <w:rPr>
          <w:lang w:eastAsia="ko-KR"/>
        </w:rPr>
        <w:t xml:space="preserve"> to </w:t>
      </w:r>
      <w:r>
        <w:rPr>
          <w:lang w:eastAsia="ko-KR"/>
        </w:rPr>
        <w:t>be ready for MR in P</w:t>
      </w:r>
      <w:r w:rsidRPr="003E74AB">
        <w:rPr>
          <w:lang w:eastAsia="ko-KR"/>
        </w:rPr>
        <w:t>aging monitoring</w:t>
      </w:r>
      <w:r>
        <w:rPr>
          <w:lang w:eastAsia="ko-KR"/>
        </w:rPr>
        <w:t>.</w:t>
      </w:r>
      <w:r w:rsidRPr="003E74AB">
        <w:rPr>
          <w:lang w:eastAsia="ko-KR"/>
        </w:rPr>
        <w:t xml:space="preserve"> And NW can configure PO offset to LO no less than above processing time/interruption time</w:t>
      </w:r>
      <w:r>
        <w:rPr>
          <w:lang w:eastAsia="ko-KR"/>
        </w:rPr>
        <w:t xml:space="preserve"> specified by RAN4. </w:t>
      </w:r>
    </w:p>
    <w:p w14:paraId="507E0332" w14:textId="1CD183CE" w:rsidR="001804A7" w:rsidRPr="006E7580" w:rsidRDefault="001804A7" w:rsidP="001804A7">
      <w:pPr>
        <w:rPr>
          <w:rFonts w:eastAsia="Malgun Gothic"/>
          <w:b/>
          <w:lang w:eastAsia="ko-KR"/>
        </w:rPr>
      </w:pPr>
      <w:r w:rsidRPr="006E7580">
        <w:rPr>
          <w:rFonts w:eastAsia="Malgun Gothic"/>
          <w:b/>
          <w:lang w:eastAsia="ko-KR"/>
        </w:rPr>
        <w:t xml:space="preserve">Proposal </w:t>
      </w:r>
      <w:r w:rsidR="00AF2CB0">
        <w:rPr>
          <w:rFonts w:eastAsia="Malgun Gothic"/>
          <w:b/>
          <w:lang w:eastAsia="ko-KR"/>
        </w:rPr>
        <w:t>5</w:t>
      </w:r>
      <w:r w:rsidRPr="006E7580">
        <w:rPr>
          <w:rFonts w:eastAsia="Malgun Gothic"/>
          <w:b/>
          <w:lang w:eastAsia="ko-KR"/>
        </w:rPr>
        <w:t xml:space="preserve">: </w:t>
      </w:r>
      <w:r>
        <w:rPr>
          <w:rFonts w:eastAsia="Malgun Gothic"/>
          <w:b/>
          <w:lang w:eastAsia="ko-KR"/>
        </w:rPr>
        <w:t xml:space="preserve">New </w:t>
      </w:r>
      <w:r w:rsidRPr="006E7580">
        <w:rPr>
          <w:rFonts w:eastAsia="Malgun Gothic"/>
          <w:b/>
          <w:lang w:eastAsia="ko-KR"/>
        </w:rPr>
        <w:t>requirements need to be specified for the processing/interruption time between LP-WUS</w:t>
      </w:r>
      <w:r>
        <w:rPr>
          <w:rFonts w:eastAsia="Malgun Gothic"/>
          <w:b/>
          <w:lang w:eastAsia="ko-KR"/>
        </w:rPr>
        <w:t xml:space="preserve"> </w:t>
      </w:r>
      <w:r w:rsidRPr="006E7580">
        <w:rPr>
          <w:rFonts w:eastAsia="Malgun Gothic"/>
          <w:b/>
          <w:lang w:eastAsia="ko-KR"/>
        </w:rPr>
        <w:t>received</w:t>
      </w:r>
      <w:r>
        <w:rPr>
          <w:rFonts w:eastAsia="Malgun Gothic"/>
          <w:b/>
          <w:lang w:eastAsia="ko-KR"/>
        </w:rPr>
        <w:t xml:space="preserve"> </w:t>
      </w:r>
      <w:r w:rsidRPr="006E7580">
        <w:rPr>
          <w:rFonts w:eastAsia="Malgun Gothic"/>
          <w:b/>
          <w:lang w:eastAsia="ko-KR"/>
        </w:rPr>
        <w:t>paging indication to MR ready for Paging monitoring.</w:t>
      </w:r>
    </w:p>
    <w:p w14:paraId="62BD7277" w14:textId="77777777" w:rsidR="001804A7" w:rsidRDefault="001804A7" w:rsidP="001804A7">
      <w:pPr>
        <w:rPr>
          <w:b/>
          <w:color w:val="000000" w:themeColor="text1"/>
          <w:u w:val="single"/>
          <w:lang w:eastAsia="ko-KR"/>
        </w:rPr>
      </w:pPr>
      <w:r>
        <w:rPr>
          <w:b/>
          <w:color w:val="000000" w:themeColor="text1"/>
          <w:u w:val="single"/>
          <w:lang w:eastAsia="ko-KR"/>
        </w:rPr>
        <w:t>Issue 1-2-4: LP-WUR operating carrier frequency</w:t>
      </w:r>
    </w:p>
    <w:p w14:paraId="1B664532" w14:textId="77777777" w:rsidR="002F3C03" w:rsidRDefault="002F3C03" w:rsidP="001804A7">
      <w:pPr>
        <w:rPr>
          <w:rFonts w:eastAsiaTheme="minorEastAsia"/>
          <w:iCs/>
          <w:color w:val="000000" w:themeColor="text1"/>
          <w:lang w:val="en-US" w:eastAsia="zh-CN"/>
        </w:rPr>
      </w:pPr>
      <w:r>
        <w:rPr>
          <w:rFonts w:eastAsiaTheme="minorEastAsia" w:hint="eastAsia"/>
          <w:iCs/>
          <w:color w:val="000000" w:themeColor="text1"/>
          <w:lang w:val="en-US" w:eastAsia="zh-CN"/>
        </w:rPr>
        <w:t>A</w:t>
      </w:r>
      <w:r>
        <w:rPr>
          <w:rFonts w:eastAsiaTheme="minorEastAsia"/>
          <w:iCs/>
          <w:color w:val="000000" w:themeColor="text1"/>
          <w:lang w:val="en-US" w:eastAsia="zh-CN"/>
        </w:rPr>
        <w:t xml:space="preserve"> LS from RAN1 (R4-2414909) was sent to RAN2/RAN4 on operating frequency assumption for LR:</w:t>
      </w:r>
    </w:p>
    <w:p w14:paraId="18DD279C" w14:textId="0ACF5F25" w:rsidR="001804A7" w:rsidRPr="001804A7" w:rsidRDefault="002F3C03" w:rsidP="001804A7">
      <w:pPr>
        <w:rPr>
          <w:rFonts w:eastAsiaTheme="minorEastAsia"/>
          <w:iCs/>
          <w:color w:val="000000" w:themeColor="text1"/>
          <w:lang w:val="en-US" w:eastAsia="zh-CN"/>
        </w:rPr>
      </w:pPr>
      <w:r>
        <w:rPr>
          <w:rFonts w:eastAsiaTheme="minorEastAsia"/>
          <w:iCs/>
          <w:color w:val="000000" w:themeColor="text1"/>
          <w:lang w:val="en-US" w:eastAsia="zh-CN"/>
        </w:rPr>
        <w:lastRenderedPageBreak/>
        <w:t xml:space="preserve"> </w:t>
      </w:r>
      <w:r>
        <w:rPr>
          <w:noProof/>
        </w:rPr>
        <w:drawing>
          <wp:inline distT="0" distB="0" distL="0" distR="0" wp14:anchorId="5081BE3F" wp14:editId="64669FE2">
            <wp:extent cx="4822372" cy="2055798"/>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27583" cy="2058019"/>
                    </a:xfrm>
                    <a:prstGeom prst="rect">
                      <a:avLst/>
                    </a:prstGeom>
                  </pic:spPr>
                </pic:pic>
              </a:graphicData>
            </a:graphic>
          </wp:inline>
        </w:drawing>
      </w:r>
    </w:p>
    <w:p w14:paraId="431219D9" w14:textId="1EF7572D" w:rsidR="001804A7" w:rsidRDefault="00C80125" w:rsidP="001804A7">
      <w:pPr>
        <w:rPr>
          <w:rFonts w:eastAsiaTheme="minorEastAsia"/>
          <w:iCs/>
          <w:color w:val="000000" w:themeColor="text1"/>
          <w:lang w:val="en-US" w:eastAsia="zh-CN"/>
        </w:rPr>
      </w:pPr>
      <w:r>
        <w:rPr>
          <w:rFonts w:eastAsiaTheme="minorEastAsia" w:hint="eastAsia"/>
          <w:iCs/>
          <w:color w:val="000000" w:themeColor="text1"/>
          <w:lang w:val="en-US" w:eastAsia="zh-CN"/>
        </w:rPr>
        <w:t>I</w:t>
      </w:r>
      <w:r>
        <w:rPr>
          <w:rFonts w:eastAsiaTheme="minorEastAsia"/>
          <w:iCs/>
          <w:color w:val="000000" w:themeColor="text1"/>
          <w:lang w:val="en-US" w:eastAsia="zh-CN"/>
        </w:rPr>
        <w:t xml:space="preserve">n our understanding, </w:t>
      </w:r>
      <w:r>
        <w:rPr>
          <w:rFonts w:eastAsiaTheme="minorEastAsia" w:hint="eastAsia"/>
          <w:iCs/>
          <w:color w:val="000000" w:themeColor="text1"/>
          <w:lang w:val="en-US" w:eastAsia="zh-CN"/>
        </w:rPr>
        <w:t>the</w:t>
      </w:r>
      <w:r>
        <w:rPr>
          <w:rFonts w:eastAsiaTheme="minorEastAsia"/>
          <w:iCs/>
          <w:color w:val="000000" w:themeColor="text1"/>
          <w:lang w:val="en-US" w:eastAsia="zh-CN"/>
        </w:rPr>
        <w:t xml:space="preserve"> operation frequency for LR shall be same carrier frequency as serving cell of MR otherwise it’s not feasible to support MR measurement offloading to LR if operating frequency from MR and LR is different</w:t>
      </w:r>
      <w:r w:rsidR="008304EA">
        <w:rPr>
          <w:rFonts w:eastAsiaTheme="minorEastAsia"/>
          <w:iCs/>
          <w:color w:val="000000" w:themeColor="text1"/>
          <w:lang w:val="en-US" w:eastAsia="zh-CN"/>
        </w:rPr>
        <w:t xml:space="preserve">. On supporting bands </w:t>
      </w:r>
      <w:r w:rsidR="00A91100">
        <w:rPr>
          <w:rFonts w:eastAsiaTheme="minorEastAsia"/>
          <w:iCs/>
          <w:color w:val="000000" w:themeColor="text1"/>
          <w:lang w:val="en-US" w:eastAsia="zh-CN"/>
        </w:rPr>
        <w:t>on</w:t>
      </w:r>
      <w:r w:rsidR="008304EA">
        <w:rPr>
          <w:rFonts w:eastAsiaTheme="minorEastAsia"/>
          <w:iCs/>
          <w:color w:val="000000" w:themeColor="text1"/>
          <w:lang w:val="en-US" w:eastAsia="zh-CN"/>
        </w:rPr>
        <w:t xml:space="preserve"> LR receiver, LP-WUS/WUR is an independent feature introduced under Rel-19. The supporting bands of LR receiver shall be subsets of the bands which supported by UE. The detailed capability of LP-WUS reception and granularity can be discussed further in later stage. With above understanding, MR measurement offloading shall be applicable only on the bands which LR supported.  </w:t>
      </w:r>
    </w:p>
    <w:p w14:paraId="609BFD8E" w14:textId="7C3FFA33" w:rsidR="008304EA" w:rsidRDefault="008304EA" w:rsidP="008304EA">
      <w:pPr>
        <w:jc w:val="left"/>
        <w:rPr>
          <w:rFonts w:eastAsiaTheme="minorEastAsia"/>
          <w:b/>
          <w:bCs/>
          <w:iCs/>
          <w:color w:val="000000" w:themeColor="text1"/>
          <w:lang w:val="en-US" w:eastAsia="zh-CN"/>
        </w:rPr>
      </w:pPr>
      <w:r w:rsidRPr="008304EA">
        <w:rPr>
          <w:rFonts w:eastAsiaTheme="minorEastAsia" w:hint="eastAsia"/>
          <w:b/>
          <w:bCs/>
          <w:iCs/>
          <w:color w:val="000000" w:themeColor="text1"/>
          <w:lang w:val="en-US" w:eastAsia="zh-CN"/>
        </w:rPr>
        <w:t>P</w:t>
      </w:r>
      <w:r w:rsidRPr="008304EA">
        <w:rPr>
          <w:rFonts w:eastAsiaTheme="minorEastAsia"/>
          <w:b/>
          <w:bCs/>
          <w:iCs/>
          <w:color w:val="000000" w:themeColor="text1"/>
          <w:lang w:val="en-US" w:eastAsia="zh-CN"/>
        </w:rPr>
        <w:t>roposal</w:t>
      </w:r>
      <w:r w:rsidR="00AF2CB0">
        <w:rPr>
          <w:rFonts w:eastAsiaTheme="minorEastAsia"/>
          <w:b/>
          <w:bCs/>
          <w:iCs/>
          <w:color w:val="000000" w:themeColor="text1"/>
          <w:lang w:val="en-US" w:eastAsia="zh-CN"/>
        </w:rPr>
        <w:t xml:space="preserve"> 6</w:t>
      </w:r>
      <w:r w:rsidRPr="008304EA">
        <w:rPr>
          <w:rFonts w:eastAsiaTheme="minorEastAsia"/>
          <w:b/>
          <w:bCs/>
          <w:iCs/>
          <w:color w:val="000000" w:themeColor="text1"/>
          <w:lang w:val="en-US" w:eastAsia="zh-CN"/>
        </w:rPr>
        <w:t xml:space="preserve">: From Rel-19 RAN4 RRM requirement perspective, LR shall be operated as the same </w:t>
      </w:r>
      <w:r>
        <w:rPr>
          <w:rFonts w:eastAsiaTheme="minorEastAsia"/>
          <w:b/>
          <w:bCs/>
          <w:iCs/>
          <w:color w:val="000000" w:themeColor="text1"/>
          <w:lang w:val="en-US" w:eastAsia="zh-CN"/>
        </w:rPr>
        <w:t xml:space="preserve">carrier </w:t>
      </w:r>
      <w:r w:rsidRPr="008304EA">
        <w:rPr>
          <w:rFonts w:eastAsiaTheme="minorEastAsia"/>
          <w:b/>
          <w:bCs/>
          <w:iCs/>
          <w:color w:val="000000" w:themeColor="text1"/>
          <w:lang w:val="en-US" w:eastAsia="zh-CN"/>
        </w:rPr>
        <w:t>frequency of serving cell for LP-WUS reception</w:t>
      </w:r>
      <w:r>
        <w:rPr>
          <w:rFonts w:eastAsiaTheme="minorEastAsia"/>
          <w:b/>
          <w:bCs/>
          <w:iCs/>
          <w:color w:val="000000" w:themeColor="text1"/>
          <w:lang w:val="en-US" w:eastAsia="zh-CN"/>
        </w:rPr>
        <w:t>/paging monitoring</w:t>
      </w:r>
      <w:r w:rsidRPr="008304EA">
        <w:rPr>
          <w:rFonts w:eastAsiaTheme="minorEastAsia"/>
          <w:b/>
          <w:bCs/>
          <w:iCs/>
          <w:color w:val="000000" w:themeColor="text1"/>
          <w:lang w:val="en-US" w:eastAsia="zh-CN"/>
        </w:rPr>
        <w:t xml:space="preserve"> and LR measurement. </w:t>
      </w:r>
    </w:p>
    <w:p w14:paraId="0319E0E0" w14:textId="138B2E86" w:rsidR="008304EA" w:rsidRDefault="008304EA" w:rsidP="001804A7">
      <w:pPr>
        <w:rPr>
          <w:rFonts w:eastAsiaTheme="minorEastAsia"/>
          <w:iCs/>
          <w:color w:val="000000" w:themeColor="text1"/>
          <w:lang w:val="en-US" w:eastAsia="zh-CN"/>
        </w:rPr>
      </w:pPr>
      <w:r>
        <w:rPr>
          <w:rFonts w:eastAsiaTheme="minorEastAsia"/>
          <w:iCs/>
          <w:color w:val="000000" w:themeColor="text1"/>
          <w:lang w:val="en-US" w:eastAsia="zh-CN"/>
        </w:rPr>
        <w:t xml:space="preserve"> Another issue related to frequency is </w:t>
      </w:r>
      <w:r w:rsidR="000B7504">
        <w:rPr>
          <w:rFonts w:eastAsiaTheme="minorEastAsia"/>
          <w:iCs/>
          <w:color w:val="000000" w:themeColor="text1"/>
          <w:lang w:val="en-US" w:eastAsia="zh-CN"/>
        </w:rPr>
        <w:t>FR2 handling, in previous RAN4 meeting following agreement reached:</w:t>
      </w:r>
    </w:p>
    <w:tbl>
      <w:tblPr>
        <w:tblStyle w:val="afd"/>
        <w:tblW w:w="0" w:type="auto"/>
        <w:tblLook w:val="04A0" w:firstRow="1" w:lastRow="0" w:firstColumn="1" w:lastColumn="0" w:noHBand="0" w:noVBand="1"/>
      </w:tblPr>
      <w:tblGrid>
        <w:gridCol w:w="9631"/>
      </w:tblGrid>
      <w:tr w:rsidR="000B7504" w14:paraId="1B3A5F4E" w14:textId="77777777" w:rsidTr="000B7504">
        <w:tc>
          <w:tcPr>
            <w:tcW w:w="9631" w:type="dxa"/>
          </w:tcPr>
          <w:p w14:paraId="2967060F" w14:textId="77777777" w:rsidR="000B7504" w:rsidRPr="000B7504" w:rsidRDefault="000B7504" w:rsidP="000B7504">
            <w:pPr>
              <w:rPr>
                <w:sz w:val="16"/>
                <w:szCs w:val="16"/>
              </w:rPr>
            </w:pPr>
            <w:r w:rsidRPr="000B7504">
              <w:rPr>
                <w:rFonts w:hint="eastAsia"/>
                <w:sz w:val="16"/>
                <w:szCs w:val="16"/>
              </w:rPr>
              <w:t>R</w:t>
            </w:r>
            <w:r w:rsidRPr="000B7504">
              <w:rPr>
                <w:sz w:val="16"/>
                <w:szCs w:val="16"/>
              </w:rPr>
              <w:t xml:space="preserve">AN4 agreements </w:t>
            </w:r>
          </w:p>
          <w:p w14:paraId="7060354E" w14:textId="77777777" w:rsidR="000B7504" w:rsidRPr="000B7504" w:rsidRDefault="000B7504" w:rsidP="000B7504">
            <w:pPr>
              <w:pStyle w:val="aff6"/>
              <w:widowControl w:val="0"/>
              <w:numPr>
                <w:ilvl w:val="0"/>
                <w:numId w:val="28"/>
              </w:numPr>
              <w:overflowPunct/>
              <w:autoSpaceDE/>
              <w:autoSpaceDN/>
              <w:adjustRightInd/>
              <w:spacing w:after="0" w:line="240" w:lineRule="auto"/>
              <w:ind w:firstLineChars="0"/>
              <w:textAlignment w:val="auto"/>
              <w:rPr>
                <w:sz w:val="16"/>
                <w:szCs w:val="16"/>
              </w:rPr>
            </w:pPr>
            <w:r w:rsidRPr="000B7504">
              <w:rPr>
                <w:sz w:val="16"/>
                <w:szCs w:val="16"/>
              </w:rPr>
              <w:t>RAN4#110bis</w:t>
            </w:r>
          </w:p>
          <w:tbl>
            <w:tblPr>
              <w:tblStyle w:val="afd"/>
              <w:tblW w:w="0" w:type="auto"/>
              <w:tblLook w:val="04A0" w:firstRow="1" w:lastRow="0" w:firstColumn="1" w:lastColumn="0" w:noHBand="0" w:noVBand="1"/>
            </w:tblPr>
            <w:tblGrid>
              <w:gridCol w:w="8296"/>
            </w:tblGrid>
            <w:tr w:rsidR="000B7504" w:rsidRPr="000B7504" w14:paraId="0A65A825" w14:textId="77777777" w:rsidTr="000325B6">
              <w:tc>
                <w:tcPr>
                  <w:tcW w:w="8296" w:type="dxa"/>
                </w:tcPr>
                <w:p w14:paraId="35E9D298" w14:textId="77777777" w:rsidR="000B7504" w:rsidRPr="000B7504" w:rsidRDefault="000B7504" w:rsidP="000B7504">
                  <w:pPr>
                    <w:rPr>
                      <w:b/>
                      <w:sz w:val="16"/>
                      <w:szCs w:val="16"/>
                      <w:u w:val="single"/>
                      <w:lang w:eastAsia="zh-CN"/>
                    </w:rPr>
                  </w:pPr>
                  <w:r w:rsidRPr="000B7504">
                    <w:rPr>
                      <w:b/>
                      <w:sz w:val="16"/>
                      <w:szCs w:val="16"/>
                      <w:u w:val="single"/>
                      <w:lang w:eastAsia="ko-KR"/>
                    </w:rPr>
                    <w:t xml:space="preserve">Issue 2-1-1: </w:t>
                  </w:r>
                  <w:r w:rsidRPr="000B7504">
                    <w:rPr>
                      <w:rFonts w:hint="eastAsia"/>
                      <w:b/>
                      <w:sz w:val="16"/>
                      <w:szCs w:val="16"/>
                      <w:u w:val="single"/>
                      <w:lang w:eastAsia="zh-CN"/>
                    </w:rPr>
                    <w:t xml:space="preserve">Operation bands for LP-WUR </w:t>
                  </w:r>
                </w:p>
                <w:p w14:paraId="6640E25D" w14:textId="77777777" w:rsidR="000B7504" w:rsidRPr="000B7504" w:rsidRDefault="000B7504" w:rsidP="000B7504">
                  <w:pPr>
                    <w:rPr>
                      <w:b/>
                      <w:bCs/>
                      <w:sz w:val="16"/>
                      <w:szCs w:val="16"/>
                      <w:lang w:eastAsia="zh-CN"/>
                    </w:rPr>
                  </w:pPr>
                  <w:r w:rsidRPr="000B7504">
                    <w:rPr>
                      <w:rFonts w:hint="eastAsia"/>
                      <w:b/>
                      <w:bCs/>
                      <w:sz w:val="16"/>
                      <w:szCs w:val="16"/>
                      <w:lang w:eastAsia="zh-CN"/>
                    </w:rPr>
                    <w:t>A</w:t>
                  </w:r>
                  <w:r w:rsidRPr="000B7504">
                    <w:rPr>
                      <w:b/>
                      <w:bCs/>
                      <w:sz w:val="16"/>
                      <w:szCs w:val="16"/>
                      <w:lang w:eastAsia="zh-CN"/>
                    </w:rPr>
                    <w:t>greement:</w:t>
                  </w:r>
                </w:p>
                <w:p w14:paraId="6238FF1F" w14:textId="77777777" w:rsidR="000B7504" w:rsidRPr="000B7504" w:rsidRDefault="000B7504" w:rsidP="000B7504">
                  <w:pPr>
                    <w:pStyle w:val="aff6"/>
                    <w:numPr>
                      <w:ilvl w:val="0"/>
                      <w:numId w:val="29"/>
                    </w:numPr>
                    <w:spacing w:line="240" w:lineRule="auto"/>
                    <w:ind w:firstLineChars="0"/>
                    <w:jc w:val="left"/>
                    <w:rPr>
                      <w:sz w:val="16"/>
                      <w:szCs w:val="16"/>
                    </w:rPr>
                  </w:pPr>
                  <w:r w:rsidRPr="000B7504">
                    <w:rPr>
                      <w:rFonts w:hint="eastAsia"/>
                      <w:sz w:val="16"/>
                      <w:szCs w:val="16"/>
                    </w:rPr>
                    <w:t>F</w:t>
                  </w:r>
                  <w:r w:rsidRPr="000B7504">
                    <w:rPr>
                      <w:sz w:val="16"/>
                      <w:szCs w:val="16"/>
                    </w:rPr>
                    <w:t>ocus on FR1 licensed bands</w:t>
                  </w:r>
                </w:p>
                <w:p w14:paraId="3FA03356" w14:textId="77777777" w:rsidR="000B7504" w:rsidRPr="000B7504" w:rsidRDefault="000B7504" w:rsidP="000B7504">
                  <w:pPr>
                    <w:pStyle w:val="aff6"/>
                    <w:numPr>
                      <w:ilvl w:val="1"/>
                      <w:numId w:val="29"/>
                    </w:numPr>
                    <w:spacing w:line="240" w:lineRule="auto"/>
                    <w:ind w:firstLineChars="0"/>
                    <w:jc w:val="left"/>
                    <w:rPr>
                      <w:sz w:val="16"/>
                      <w:szCs w:val="16"/>
                    </w:rPr>
                  </w:pPr>
                  <w:r w:rsidRPr="000B7504">
                    <w:rPr>
                      <w:sz w:val="16"/>
                      <w:szCs w:val="16"/>
                    </w:rPr>
                    <w:t>FR2 is not precluded</w:t>
                  </w:r>
                </w:p>
                <w:p w14:paraId="7FDE335E" w14:textId="77777777" w:rsidR="000B7504" w:rsidRPr="000B7504" w:rsidRDefault="000B7504" w:rsidP="000B7504">
                  <w:pPr>
                    <w:pStyle w:val="aff6"/>
                    <w:numPr>
                      <w:ilvl w:val="0"/>
                      <w:numId w:val="29"/>
                    </w:numPr>
                    <w:spacing w:line="240" w:lineRule="auto"/>
                    <w:ind w:firstLineChars="0"/>
                    <w:jc w:val="left"/>
                    <w:rPr>
                      <w:sz w:val="16"/>
                      <w:szCs w:val="16"/>
                    </w:rPr>
                  </w:pPr>
                  <w:r w:rsidRPr="000B7504">
                    <w:rPr>
                      <w:sz w:val="16"/>
                      <w:szCs w:val="16"/>
                    </w:rPr>
                    <w:t>FFS on which licensed bands will be chosen as example bands for band specific requirements</w:t>
                  </w:r>
                </w:p>
              </w:tc>
            </w:tr>
          </w:tbl>
          <w:p w14:paraId="78F044D1" w14:textId="77777777" w:rsidR="000B7504" w:rsidRPr="000B7504" w:rsidRDefault="000B7504" w:rsidP="000B7504">
            <w:pPr>
              <w:rPr>
                <w:sz w:val="16"/>
                <w:szCs w:val="16"/>
              </w:rPr>
            </w:pPr>
          </w:p>
          <w:p w14:paraId="348CFAAA" w14:textId="77777777" w:rsidR="000B7504" w:rsidRPr="000B7504" w:rsidRDefault="000B7504" w:rsidP="000B7504">
            <w:pPr>
              <w:pStyle w:val="aff6"/>
              <w:widowControl w:val="0"/>
              <w:numPr>
                <w:ilvl w:val="0"/>
                <w:numId w:val="28"/>
              </w:numPr>
              <w:overflowPunct/>
              <w:autoSpaceDE/>
              <w:autoSpaceDN/>
              <w:adjustRightInd/>
              <w:spacing w:after="0" w:line="240" w:lineRule="auto"/>
              <w:ind w:firstLineChars="0"/>
              <w:textAlignment w:val="auto"/>
              <w:rPr>
                <w:sz w:val="16"/>
                <w:szCs w:val="16"/>
              </w:rPr>
            </w:pPr>
            <w:r w:rsidRPr="000B7504">
              <w:rPr>
                <w:rFonts w:hint="eastAsia"/>
                <w:sz w:val="16"/>
                <w:szCs w:val="16"/>
              </w:rPr>
              <w:t>R</w:t>
            </w:r>
            <w:r w:rsidRPr="000B7504">
              <w:rPr>
                <w:sz w:val="16"/>
                <w:szCs w:val="16"/>
              </w:rPr>
              <w:t>AN4#112</w:t>
            </w:r>
          </w:p>
          <w:tbl>
            <w:tblPr>
              <w:tblStyle w:val="afd"/>
              <w:tblW w:w="0" w:type="auto"/>
              <w:tblLook w:val="04A0" w:firstRow="1" w:lastRow="0" w:firstColumn="1" w:lastColumn="0" w:noHBand="0" w:noVBand="1"/>
            </w:tblPr>
            <w:tblGrid>
              <w:gridCol w:w="9350"/>
            </w:tblGrid>
            <w:tr w:rsidR="000B7504" w:rsidRPr="000B7504" w14:paraId="42057F97" w14:textId="77777777" w:rsidTr="000325B6">
              <w:tc>
                <w:tcPr>
                  <w:tcW w:w="9350" w:type="dxa"/>
                </w:tcPr>
                <w:p w14:paraId="1F792599" w14:textId="77777777" w:rsidR="000B7504" w:rsidRPr="000B7504" w:rsidRDefault="000B7504" w:rsidP="000B7504">
                  <w:pPr>
                    <w:rPr>
                      <w:rFonts w:eastAsia="宋体"/>
                      <w:b/>
                      <w:sz w:val="16"/>
                      <w:szCs w:val="16"/>
                      <w:u w:val="single"/>
                      <w:lang w:eastAsia="ko-KR"/>
                    </w:rPr>
                  </w:pPr>
                  <w:r w:rsidRPr="000B7504">
                    <w:rPr>
                      <w:rFonts w:eastAsia="宋体"/>
                      <w:b/>
                      <w:sz w:val="16"/>
                      <w:szCs w:val="16"/>
                      <w:u w:val="single"/>
                      <w:lang w:eastAsia="ko-KR"/>
                    </w:rPr>
                    <w:t xml:space="preserve">Issue </w:t>
                  </w:r>
                  <w:r w:rsidRPr="000B7504">
                    <w:rPr>
                      <w:rFonts w:eastAsia="宋体" w:hint="eastAsia"/>
                      <w:b/>
                      <w:sz w:val="16"/>
                      <w:szCs w:val="16"/>
                      <w:u w:val="single"/>
                      <w:lang w:eastAsia="zh-CN"/>
                    </w:rPr>
                    <w:t>1</w:t>
                  </w:r>
                  <w:r w:rsidRPr="000B7504">
                    <w:rPr>
                      <w:rFonts w:eastAsia="宋体"/>
                      <w:b/>
                      <w:sz w:val="16"/>
                      <w:szCs w:val="16"/>
                      <w:u w:val="single"/>
                      <w:lang w:eastAsia="ko-KR"/>
                    </w:rPr>
                    <w:t>-1-</w:t>
                  </w:r>
                  <w:r w:rsidRPr="000B7504">
                    <w:rPr>
                      <w:rFonts w:eastAsia="宋体" w:hint="eastAsia"/>
                      <w:b/>
                      <w:sz w:val="16"/>
                      <w:szCs w:val="16"/>
                      <w:u w:val="single"/>
                      <w:lang w:eastAsia="zh-CN"/>
                    </w:rPr>
                    <w:t>6</w:t>
                  </w:r>
                  <w:r w:rsidRPr="000B7504">
                    <w:rPr>
                      <w:rFonts w:eastAsia="宋体"/>
                      <w:b/>
                      <w:sz w:val="16"/>
                      <w:szCs w:val="16"/>
                      <w:u w:val="single"/>
                      <w:lang w:eastAsia="ko-KR"/>
                    </w:rPr>
                    <w:t xml:space="preserve">: </w:t>
                  </w:r>
                  <w:r w:rsidRPr="000B7504">
                    <w:rPr>
                      <w:rFonts w:eastAsia="宋体" w:hint="eastAsia"/>
                      <w:b/>
                      <w:sz w:val="16"/>
                      <w:szCs w:val="16"/>
                      <w:u w:val="single"/>
                      <w:lang w:eastAsia="zh-CN"/>
                    </w:rPr>
                    <w:t xml:space="preserve">Specify FR2 LP-WUS RF requirements   </w:t>
                  </w:r>
                  <w:r w:rsidRPr="000B7504">
                    <w:rPr>
                      <w:rFonts w:eastAsia="宋体"/>
                      <w:b/>
                      <w:sz w:val="16"/>
                      <w:szCs w:val="16"/>
                      <w:u w:val="single"/>
                      <w:lang w:eastAsia="ko-KR"/>
                    </w:rPr>
                    <w:t xml:space="preserve"> </w:t>
                  </w:r>
                </w:p>
                <w:p w14:paraId="05A43042" w14:textId="77777777" w:rsidR="000B7504" w:rsidRPr="000B7504" w:rsidRDefault="000B7504" w:rsidP="000B7504">
                  <w:pPr>
                    <w:rPr>
                      <w:rFonts w:eastAsia="宋体"/>
                      <w:sz w:val="16"/>
                      <w:szCs w:val="16"/>
                      <w:lang w:eastAsia="zh-CN"/>
                    </w:rPr>
                  </w:pPr>
                  <w:r w:rsidRPr="000B7504">
                    <w:rPr>
                      <w:rFonts w:eastAsia="宋体" w:hint="eastAsia"/>
                      <w:sz w:val="16"/>
                      <w:szCs w:val="16"/>
                      <w:lang w:eastAsia="zh-CN"/>
                    </w:rPr>
                    <w:t>Agreements:</w:t>
                  </w:r>
                </w:p>
                <w:p w14:paraId="06DC0702" w14:textId="77777777" w:rsidR="000B7504" w:rsidRPr="000B7504" w:rsidRDefault="000B7504" w:rsidP="000B7504">
                  <w:pPr>
                    <w:numPr>
                      <w:ilvl w:val="0"/>
                      <w:numId w:val="27"/>
                    </w:numPr>
                    <w:spacing w:line="240" w:lineRule="auto"/>
                    <w:jc w:val="left"/>
                    <w:rPr>
                      <w:rFonts w:eastAsia="MS Mincho"/>
                      <w:b/>
                      <w:bCs/>
                      <w:sz w:val="16"/>
                      <w:szCs w:val="16"/>
                    </w:rPr>
                  </w:pPr>
                  <w:r w:rsidRPr="000B7504">
                    <w:rPr>
                      <w:rFonts w:eastAsia="MS Mincho" w:hint="eastAsia"/>
                      <w:b/>
                      <w:bCs/>
                      <w:sz w:val="16"/>
                      <w:szCs w:val="16"/>
                    </w:rPr>
                    <w:t xml:space="preserve">Wait to RAN1 progress on FR2 LP-WUS work. </w:t>
                  </w:r>
                </w:p>
              </w:tc>
            </w:tr>
          </w:tbl>
          <w:p w14:paraId="46AAA2F5" w14:textId="77777777" w:rsidR="000B7504" w:rsidRPr="000B7504" w:rsidRDefault="000B7504" w:rsidP="001804A7">
            <w:pPr>
              <w:rPr>
                <w:rFonts w:eastAsiaTheme="minorEastAsia"/>
                <w:iCs/>
                <w:color w:val="000000" w:themeColor="text1"/>
                <w:lang w:eastAsia="zh-CN"/>
              </w:rPr>
            </w:pPr>
          </w:p>
        </w:tc>
      </w:tr>
    </w:tbl>
    <w:p w14:paraId="5D84826D" w14:textId="5997A3FC" w:rsidR="000B7504" w:rsidRDefault="000B7504" w:rsidP="001804A7">
      <w:pPr>
        <w:rPr>
          <w:rFonts w:eastAsiaTheme="minorEastAsia"/>
          <w:iCs/>
          <w:color w:val="000000" w:themeColor="text1"/>
          <w:lang w:val="en-US" w:eastAsia="zh-CN"/>
        </w:rPr>
      </w:pPr>
    </w:p>
    <w:p w14:paraId="297AE0D3" w14:textId="0BADC28E" w:rsidR="000B7504" w:rsidRDefault="000B7504" w:rsidP="001804A7">
      <w:pPr>
        <w:rPr>
          <w:rFonts w:eastAsiaTheme="minorEastAsia"/>
          <w:iCs/>
          <w:color w:val="000000" w:themeColor="text1"/>
          <w:lang w:val="en-US" w:eastAsia="zh-CN"/>
        </w:rPr>
      </w:pPr>
      <w:r>
        <w:rPr>
          <w:rFonts w:eastAsiaTheme="minorEastAsia" w:hint="eastAsia"/>
          <w:iCs/>
          <w:color w:val="000000" w:themeColor="text1"/>
          <w:lang w:val="en-US" w:eastAsia="zh-CN"/>
        </w:rPr>
        <w:t>I</w:t>
      </w:r>
      <w:r>
        <w:rPr>
          <w:rFonts w:eastAsiaTheme="minorEastAsia"/>
          <w:iCs/>
          <w:color w:val="000000" w:themeColor="text1"/>
          <w:lang w:val="en-US" w:eastAsia="zh-CN"/>
        </w:rPr>
        <w:t>n last RAN-P, following agreement endorsed:</w:t>
      </w:r>
    </w:p>
    <w:tbl>
      <w:tblPr>
        <w:tblStyle w:val="afd"/>
        <w:tblW w:w="0" w:type="auto"/>
        <w:tblLook w:val="04A0" w:firstRow="1" w:lastRow="0" w:firstColumn="1" w:lastColumn="0" w:noHBand="0" w:noVBand="1"/>
      </w:tblPr>
      <w:tblGrid>
        <w:gridCol w:w="9631"/>
      </w:tblGrid>
      <w:tr w:rsidR="000B7504" w14:paraId="4F610A74" w14:textId="77777777" w:rsidTr="000B7504">
        <w:tc>
          <w:tcPr>
            <w:tcW w:w="9631" w:type="dxa"/>
          </w:tcPr>
          <w:p w14:paraId="3B510F23" w14:textId="77777777" w:rsidR="000B7504" w:rsidRPr="000B7504" w:rsidRDefault="000B7504" w:rsidP="001804A7">
            <w:pPr>
              <w:rPr>
                <w:rFonts w:eastAsiaTheme="minorEastAsia"/>
                <w:iCs/>
                <w:color w:val="000000" w:themeColor="text1"/>
                <w:sz w:val="16"/>
                <w:szCs w:val="16"/>
                <w:lang w:val="en-US" w:eastAsia="zh-CN"/>
              </w:rPr>
            </w:pPr>
            <w:r w:rsidRPr="000B7504">
              <w:rPr>
                <w:rFonts w:eastAsiaTheme="minorEastAsia" w:hint="eastAsia"/>
                <w:iCs/>
                <w:color w:val="000000" w:themeColor="text1"/>
                <w:sz w:val="16"/>
                <w:szCs w:val="16"/>
                <w:lang w:val="en-US" w:eastAsia="zh-CN"/>
              </w:rPr>
              <w:t>R</w:t>
            </w:r>
            <w:r w:rsidRPr="000B7504">
              <w:rPr>
                <w:rFonts w:eastAsiaTheme="minorEastAsia"/>
                <w:iCs/>
                <w:color w:val="000000" w:themeColor="text1"/>
                <w:sz w:val="16"/>
                <w:szCs w:val="16"/>
                <w:lang w:val="en-US" w:eastAsia="zh-CN"/>
              </w:rPr>
              <w:t>AN#105 WF:</w:t>
            </w:r>
          </w:p>
          <w:p w14:paraId="2FBE7411" w14:textId="77777777" w:rsidR="000B7504" w:rsidRPr="000B7504" w:rsidRDefault="000B7504" w:rsidP="000B7504">
            <w:pPr>
              <w:spacing w:line="276" w:lineRule="auto"/>
              <w:rPr>
                <w:sz w:val="16"/>
                <w:szCs w:val="16"/>
              </w:rPr>
            </w:pPr>
            <w:r w:rsidRPr="000B7504">
              <w:rPr>
                <w:rFonts w:hint="eastAsia"/>
                <w:sz w:val="16"/>
                <w:szCs w:val="16"/>
              </w:rPr>
              <w:t>I</w:t>
            </w:r>
            <w:r w:rsidRPr="000B7504">
              <w:rPr>
                <w:sz w:val="16"/>
                <w:szCs w:val="16"/>
              </w:rPr>
              <w:t>t is proposed to endorse the following in RAN#105 for Rel-19 LP-WUS/WUR WI regarding FR2 support</w:t>
            </w:r>
          </w:p>
          <w:p w14:paraId="387770C4" w14:textId="77777777" w:rsidR="000B7504" w:rsidRPr="000B7504" w:rsidRDefault="000B7504" w:rsidP="000B7504">
            <w:pPr>
              <w:pStyle w:val="aff6"/>
              <w:numPr>
                <w:ilvl w:val="0"/>
                <w:numId w:val="30"/>
              </w:numPr>
              <w:overflowPunct/>
              <w:autoSpaceDE/>
              <w:autoSpaceDN/>
              <w:adjustRightInd/>
              <w:spacing w:after="0" w:line="276" w:lineRule="auto"/>
              <w:ind w:firstLineChars="0"/>
              <w:textAlignment w:val="auto"/>
              <w:rPr>
                <w:sz w:val="16"/>
                <w:szCs w:val="16"/>
                <w:lang w:eastAsia="ja-JP"/>
              </w:rPr>
            </w:pPr>
            <w:r w:rsidRPr="000B7504">
              <w:rPr>
                <w:rFonts w:hint="eastAsia"/>
                <w:bCs/>
                <w:sz w:val="16"/>
                <w:szCs w:val="16"/>
                <w:lang w:eastAsia="ja-JP"/>
              </w:rPr>
              <w:t>Confirm in RAN#105 that Rel-19 LP-WUS work item scope</w:t>
            </w:r>
            <w:r w:rsidRPr="000B7504">
              <w:rPr>
                <w:bCs/>
                <w:sz w:val="16"/>
                <w:szCs w:val="16"/>
                <w:lang w:eastAsia="ja-JP"/>
              </w:rPr>
              <w:t xml:space="preserve"> includes </w:t>
            </w:r>
            <w:r w:rsidRPr="000B7504">
              <w:rPr>
                <w:rFonts w:hint="eastAsia"/>
                <w:bCs/>
                <w:sz w:val="16"/>
                <w:szCs w:val="16"/>
                <w:lang w:eastAsia="ja-JP"/>
              </w:rPr>
              <w:t>both FR1 and FR2.</w:t>
            </w:r>
          </w:p>
          <w:p w14:paraId="592DD8B5" w14:textId="77777777" w:rsidR="000B7504" w:rsidRPr="000B7504" w:rsidRDefault="000B7504" w:rsidP="000B7504">
            <w:pPr>
              <w:pStyle w:val="aff6"/>
              <w:numPr>
                <w:ilvl w:val="0"/>
                <w:numId w:val="30"/>
              </w:numPr>
              <w:overflowPunct/>
              <w:autoSpaceDE/>
              <w:autoSpaceDN/>
              <w:adjustRightInd/>
              <w:spacing w:after="0" w:line="276" w:lineRule="auto"/>
              <w:ind w:firstLineChars="0"/>
              <w:textAlignment w:val="auto"/>
              <w:rPr>
                <w:sz w:val="16"/>
                <w:szCs w:val="16"/>
                <w:lang w:eastAsia="ja-JP"/>
              </w:rPr>
            </w:pPr>
            <w:r w:rsidRPr="000B7504">
              <w:rPr>
                <w:rFonts w:hint="eastAsia"/>
                <w:bCs/>
                <w:sz w:val="16"/>
                <w:szCs w:val="16"/>
                <w:lang w:eastAsia="ja-JP"/>
              </w:rPr>
              <w:t xml:space="preserve">Request RAN1 to make a progress on the FFS </w:t>
            </w:r>
            <w:r w:rsidRPr="000B7504">
              <w:rPr>
                <w:bCs/>
                <w:sz w:val="16"/>
                <w:szCs w:val="16"/>
                <w:lang w:eastAsia="ja-JP"/>
              </w:rPr>
              <w:t>“Whether the above is applicable to FR2” (under RAN1#117 agreement on LP-WUS and LP-SS bandwidth)</w:t>
            </w:r>
            <w:r w:rsidRPr="000B7504">
              <w:rPr>
                <w:rFonts w:hint="eastAsia"/>
                <w:bCs/>
                <w:sz w:val="16"/>
                <w:szCs w:val="16"/>
                <w:lang w:eastAsia="ja-JP"/>
              </w:rPr>
              <w:t xml:space="preserve"> in RAN1#118bis.</w:t>
            </w:r>
          </w:p>
          <w:p w14:paraId="4EDF78DC" w14:textId="77777777" w:rsidR="000B7504" w:rsidRPr="000B7504" w:rsidRDefault="000B7504" w:rsidP="000B7504">
            <w:pPr>
              <w:pStyle w:val="aff6"/>
              <w:numPr>
                <w:ilvl w:val="1"/>
                <w:numId w:val="30"/>
              </w:numPr>
              <w:overflowPunct/>
              <w:autoSpaceDE/>
              <w:autoSpaceDN/>
              <w:adjustRightInd/>
              <w:spacing w:after="0" w:line="276" w:lineRule="auto"/>
              <w:ind w:firstLineChars="0"/>
              <w:textAlignment w:val="auto"/>
              <w:rPr>
                <w:sz w:val="16"/>
                <w:szCs w:val="16"/>
                <w:lang w:eastAsia="ja-JP"/>
              </w:rPr>
            </w:pPr>
            <w:r w:rsidRPr="000B7504">
              <w:rPr>
                <w:rFonts w:eastAsia="Yu Mincho"/>
                <w:sz w:val="16"/>
                <w:szCs w:val="16"/>
                <w:lang w:eastAsia="ja-JP"/>
              </w:rPr>
              <w:t>Reuse the FR1 design when possible</w:t>
            </w:r>
          </w:p>
          <w:p w14:paraId="773BE22F" w14:textId="61E6B50E" w:rsidR="000B7504" w:rsidRPr="000B7504" w:rsidRDefault="000B7504" w:rsidP="000B7504">
            <w:pPr>
              <w:pStyle w:val="aff6"/>
              <w:numPr>
                <w:ilvl w:val="0"/>
                <w:numId w:val="30"/>
              </w:numPr>
              <w:overflowPunct/>
              <w:autoSpaceDE/>
              <w:autoSpaceDN/>
              <w:adjustRightInd/>
              <w:spacing w:after="0" w:line="276" w:lineRule="auto"/>
              <w:ind w:firstLineChars="0"/>
              <w:textAlignment w:val="auto"/>
              <w:rPr>
                <w:lang w:eastAsia="ja-JP"/>
              </w:rPr>
            </w:pPr>
            <w:r w:rsidRPr="000B7504">
              <w:rPr>
                <w:sz w:val="16"/>
                <w:szCs w:val="16"/>
              </w:rPr>
              <w:t>No additional guidance in RAN#105 for RAN4 work and TU allocation</w:t>
            </w:r>
          </w:p>
        </w:tc>
      </w:tr>
    </w:tbl>
    <w:p w14:paraId="240D8B9E" w14:textId="34EF89C2" w:rsidR="000B7504" w:rsidRDefault="000B7504" w:rsidP="001804A7">
      <w:pPr>
        <w:rPr>
          <w:rFonts w:eastAsiaTheme="minorEastAsia"/>
          <w:iCs/>
          <w:color w:val="000000" w:themeColor="text1"/>
          <w:lang w:val="en-US" w:eastAsia="zh-CN"/>
        </w:rPr>
      </w:pPr>
    </w:p>
    <w:p w14:paraId="164C153F" w14:textId="29A772CC" w:rsidR="000B7504" w:rsidRDefault="000B7504" w:rsidP="001804A7">
      <w:pPr>
        <w:rPr>
          <w:rFonts w:eastAsiaTheme="minorEastAsia"/>
          <w:iCs/>
          <w:color w:val="000000" w:themeColor="text1"/>
          <w:lang w:val="en-US" w:eastAsia="zh-CN"/>
        </w:rPr>
      </w:pPr>
      <w:r>
        <w:rPr>
          <w:rFonts w:eastAsiaTheme="minorEastAsia" w:hint="eastAsia"/>
          <w:iCs/>
          <w:color w:val="000000" w:themeColor="text1"/>
          <w:lang w:val="en-US" w:eastAsia="zh-CN"/>
        </w:rPr>
        <w:t>W</w:t>
      </w:r>
      <w:r>
        <w:rPr>
          <w:rFonts w:eastAsiaTheme="minorEastAsia"/>
          <w:iCs/>
          <w:color w:val="000000" w:themeColor="text1"/>
          <w:lang w:val="en-US" w:eastAsia="zh-CN"/>
        </w:rPr>
        <w:t>ith above agreements, FR1 and FR2 is the scope meanwhile FR2 will try to reuse FR1 design as much as possible from RAN1 perspective.</w:t>
      </w:r>
    </w:p>
    <w:p w14:paraId="17EBBD60" w14:textId="2EFAC72F" w:rsidR="000B7504" w:rsidRDefault="000B7504" w:rsidP="001804A7">
      <w:pPr>
        <w:rPr>
          <w:rFonts w:eastAsiaTheme="minorEastAsia"/>
          <w:iCs/>
          <w:color w:val="000000" w:themeColor="text1"/>
          <w:lang w:val="en-US" w:eastAsia="zh-CN"/>
        </w:rPr>
      </w:pPr>
      <w:r>
        <w:rPr>
          <w:rFonts w:eastAsiaTheme="minorEastAsia" w:hint="eastAsia"/>
          <w:iCs/>
          <w:color w:val="000000" w:themeColor="text1"/>
          <w:lang w:val="en-US" w:eastAsia="zh-CN"/>
        </w:rPr>
        <w:lastRenderedPageBreak/>
        <w:t>F</w:t>
      </w:r>
      <w:r>
        <w:rPr>
          <w:rFonts w:eastAsiaTheme="minorEastAsia"/>
          <w:iCs/>
          <w:color w:val="000000" w:themeColor="text1"/>
          <w:lang w:val="en-US" w:eastAsia="zh-CN"/>
        </w:rPr>
        <w:t xml:space="preserve">rom RAN4 RF and RRM requirements perspective, supporting FR2 will double the effort in RAN4. To control RAN4 work load, we suggest to prioritize the discussion </w:t>
      </w:r>
      <w:r w:rsidR="00A91100">
        <w:rPr>
          <w:rFonts w:eastAsiaTheme="minorEastAsia"/>
          <w:iCs/>
          <w:color w:val="000000" w:themeColor="text1"/>
          <w:lang w:val="en-US" w:eastAsia="zh-CN"/>
        </w:rPr>
        <w:t>in</w:t>
      </w:r>
      <w:r>
        <w:rPr>
          <w:rFonts w:eastAsiaTheme="minorEastAsia"/>
          <w:iCs/>
          <w:color w:val="000000" w:themeColor="text1"/>
          <w:lang w:val="en-US" w:eastAsia="zh-CN"/>
        </w:rPr>
        <w:t xml:space="preserve"> FR1.</w:t>
      </w:r>
    </w:p>
    <w:p w14:paraId="2971DBE4" w14:textId="3F9398AD" w:rsidR="000B7504" w:rsidRPr="000B7504" w:rsidRDefault="000B7504" w:rsidP="000B7504">
      <w:pPr>
        <w:jc w:val="left"/>
        <w:rPr>
          <w:rFonts w:eastAsiaTheme="minorEastAsia"/>
          <w:b/>
          <w:bCs/>
          <w:iCs/>
          <w:color w:val="000000" w:themeColor="text1"/>
          <w:lang w:val="en-US" w:eastAsia="zh-CN"/>
        </w:rPr>
      </w:pPr>
      <w:r w:rsidRPr="000B7504">
        <w:rPr>
          <w:rFonts w:eastAsiaTheme="minorEastAsia" w:hint="eastAsia"/>
          <w:b/>
          <w:bCs/>
          <w:iCs/>
          <w:color w:val="000000" w:themeColor="text1"/>
          <w:lang w:val="en-US" w:eastAsia="zh-CN"/>
        </w:rPr>
        <w:t>P</w:t>
      </w:r>
      <w:r w:rsidRPr="000B7504">
        <w:rPr>
          <w:rFonts w:eastAsiaTheme="minorEastAsia"/>
          <w:b/>
          <w:bCs/>
          <w:iCs/>
          <w:color w:val="000000" w:themeColor="text1"/>
          <w:lang w:val="en-US" w:eastAsia="zh-CN"/>
        </w:rPr>
        <w:t>roposal</w:t>
      </w:r>
      <w:r w:rsidR="00AF2CB0">
        <w:rPr>
          <w:rFonts w:eastAsiaTheme="minorEastAsia"/>
          <w:b/>
          <w:bCs/>
          <w:iCs/>
          <w:color w:val="000000" w:themeColor="text1"/>
          <w:lang w:val="en-US" w:eastAsia="zh-CN"/>
        </w:rPr>
        <w:t xml:space="preserve"> 7</w:t>
      </w:r>
      <w:r w:rsidRPr="000B7504">
        <w:rPr>
          <w:rFonts w:eastAsiaTheme="minorEastAsia"/>
          <w:b/>
          <w:bCs/>
          <w:iCs/>
          <w:color w:val="000000" w:themeColor="text1"/>
          <w:lang w:val="en-US" w:eastAsia="zh-CN"/>
        </w:rPr>
        <w:t xml:space="preserve">: From RAN4 requirement perspective, prioritize the work </w:t>
      </w:r>
      <w:r w:rsidR="00A91100">
        <w:rPr>
          <w:rFonts w:eastAsiaTheme="minorEastAsia"/>
          <w:b/>
          <w:bCs/>
          <w:iCs/>
          <w:color w:val="000000" w:themeColor="text1"/>
          <w:lang w:val="en-US" w:eastAsia="zh-CN"/>
        </w:rPr>
        <w:t>in</w:t>
      </w:r>
      <w:r w:rsidRPr="000B7504">
        <w:rPr>
          <w:rFonts w:eastAsiaTheme="minorEastAsia"/>
          <w:b/>
          <w:bCs/>
          <w:iCs/>
          <w:color w:val="000000" w:themeColor="text1"/>
          <w:lang w:val="en-US" w:eastAsia="zh-CN"/>
        </w:rPr>
        <w:t xml:space="preserve"> FR1. </w:t>
      </w:r>
    </w:p>
    <w:p w14:paraId="28768069" w14:textId="757F2EDE" w:rsidR="001804A7" w:rsidRDefault="001804A7" w:rsidP="001804A7">
      <w:pPr>
        <w:rPr>
          <w:b/>
          <w:color w:val="000000" w:themeColor="text1"/>
          <w:u w:val="single"/>
          <w:lang w:eastAsia="ko-KR"/>
        </w:rPr>
      </w:pPr>
      <w:r>
        <w:rPr>
          <w:b/>
          <w:color w:val="000000" w:themeColor="text1"/>
          <w:u w:val="single"/>
          <w:lang w:eastAsia="ko-KR"/>
        </w:rPr>
        <w:t xml:space="preserve">Issue 1-2-6: </w:t>
      </w:r>
      <w:r w:rsidR="002F3C03">
        <w:rPr>
          <w:b/>
          <w:color w:val="000000" w:themeColor="text1"/>
          <w:u w:val="single"/>
          <w:lang w:eastAsia="ko-KR"/>
        </w:rPr>
        <w:t>Number</w:t>
      </w:r>
      <w:r>
        <w:rPr>
          <w:b/>
          <w:color w:val="000000" w:themeColor="text1"/>
          <w:u w:val="single"/>
          <w:lang w:eastAsia="ko-KR"/>
        </w:rPr>
        <w:t xml:space="preserve"> of Rx for LP-WUR requirements</w:t>
      </w:r>
    </w:p>
    <w:p w14:paraId="0FB9C50E" w14:textId="16F19EFA" w:rsidR="001804A7" w:rsidRDefault="002F3C03" w:rsidP="001804A7">
      <w:pPr>
        <w:spacing w:after="120"/>
        <w:rPr>
          <w:bCs/>
          <w:color w:val="000000" w:themeColor="text1"/>
          <w:lang w:val="en-US" w:eastAsia="zh-CN"/>
        </w:rPr>
      </w:pPr>
      <w:r w:rsidRPr="002F3C03">
        <w:rPr>
          <w:rFonts w:hint="eastAsia"/>
          <w:bCs/>
          <w:color w:val="000000" w:themeColor="text1"/>
          <w:lang w:val="en-US" w:eastAsia="zh-CN"/>
        </w:rPr>
        <w:t>A</w:t>
      </w:r>
      <w:r w:rsidRPr="002F3C03">
        <w:rPr>
          <w:bCs/>
          <w:color w:val="000000" w:themeColor="text1"/>
          <w:lang w:val="en-US" w:eastAsia="zh-CN"/>
        </w:rPr>
        <w:t xml:space="preserve">ccording </w:t>
      </w:r>
      <w:r>
        <w:rPr>
          <w:bCs/>
          <w:color w:val="000000" w:themeColor="text1"/>
          <w:lang w:val="en-US" w:eastAsia="zh-CN"/>
        </w:rPr>
        <w:t xml:space="preserve">to UE RF session conclusion, 1Rx is baseline for LR. For LR based on RRM measurement, it’s reasonable to align with UE RF assumption. </w:t>
      </w:r>
    </w:p>
    <w:p w14:paraId="7B923AF8" w14:textId="1C54FA58" w:rsidR="00600F71" w:rsidRPr="00A91100" w:rsidRDefault="002F3C03" w:rsidP="00A91100">
      <w:pPr>
        <w:spacing w:after="120"/>
        <w:rPr>
          <w:b/>
          <w:color w:val="000000" w:themeColor="text1"/>
          <w:lang w:val="en-US" w:eastAsia="zh-CN"/>
        </w:rPr>
      </w:pPr>
      <w:r w:rsidRPr="002F3C03">
        <w:rPr>
          <w:rFonts w:hint="eastAsia"/>
          <w:b/>
          <w:color w:val="000000" w:themeColor="text1"/>
          <w:lang w:val="en-US" w:eastAsia="zh-CN"/>
        </w:rPr>
        <w:t>P</w:t>
      </w:r>
      <w:r w:rsidRPr="002F3C03">
        <w:rPr>
          <w:b/>
          <w:color w:val="000000" w:themeColor="text1"/>
          <w:lang w:val="en-US" w:eastAsia="zh-CN"/>
        </w:rPr>
        <w:t xml:space="preserve">roposal </w:t>
      </w:r>
      <w:r w:rsidR="00AF2CB0">
        <w:rPr>
          <w:b/>
          <w:color w:val="000000" w:themeColor="text1"/>
          <w:lang w:val="en-US" w:eastAsia="zh-CN"/>
        </w:rPr>
        <w:t>8</w:t>
      </w:r>
      <w:r w:rsidRPr="002F3C03">
        <w:rPr>
          <w:b/>
          <w:color w:val="000000" w:themeColor="text1"/>
          <w:lang w:val="en-US" w:eastAsia="zh-CN"/>
        </w:rPr>
        <w:t xml:space="preserve">: Align with UE RF conclusion, 1Rx as baseline for LR based on RRM measurement. </w:t>
      </w:r>
    </w:p>
    <w:p w14:paraId="18A79BB7" w14:textId="684E873C" w:rsidR="00A3437D" w:rsidRDefault="00A3437D" w:rsidP="0065514A">
      <w:pPr>
        <w:pStyle w:val="aff6"/>
        <w:keepNext/>
        <w:keepLines/>
        <w:numPr>
          <w:ilvl w:val="1"/>
          <w:numId w:val="7"/>
        </w:numPr>
        <w:pBdr>
          <w:top w:val="single" w:sz="12" w:space="3" w:color="auto"/>
        </w:pBdr>
        <w:spacing w:before="240" w:line="240" w:lineRule="auto"/>
        <w:ind w:firstLineChars="0"/>
        <w:contextualSpacing/>
        <w:outlineLvl w:val="1"/>
        <w:rPr>
          <w:rFonts w:eastAsia="宋体"/>
          <w:sz w:val="24"/>
          <w:szCs w:val="24"/>
          <w:lang w:eastAsia="zh-CN"/>
        </w:rPr>
      </w:pPr>
      <w:r w:rsidRPr="00A3437D">
        <w:rPr>
          <w:rFonts w:eastAsia="宋体"/>
          <w:sz w:val="24"/>
          <w:szCs w:val="24"/>
          <w:lang w:eastAsia="zh-CN"/>
        </w:rPr>
        <w:t>Sub-topic 1-3 MR RRM relaxation</w:t>
      </w:r>
    </w:p>
    <w:p w14:paraId="4B9C7F52" w14:textId="77777777" w:rsidR="00A3437D" w:rsidRPr="00A3437D" w:rsidRDefault="00A3437D" w:rsidP="00A3437D">
      <w:pPr>
        <w:rPr>
          <w:b/>
          <w:color w:val="000000" w:themeColor="text1"/>
          <w:u w:val="single"/>
          <w:lang w:eastAsia="ko-KR"/>
        </w:rPr>
      </w:pPr>
      <w:r w:rsidRPr="00A3437D">
        <w:rPr>
          <w:b/>
          <w:color w:val="000000" w:themeColor="text1"/>
          <w:u w:val="single"/>
          <w:lang w:eastAsia="ko-KR"/>
        </w:rPr>
        <w:t>Issue 1-3-1: MR RRM relaxation for serving cell/neighbour cell</w:t>
      </w:r>
    </w:p>
    <w:p w14:paraId="584807E0" w14:textId="41EB899B" w:rsidR="00FA12B7" w:rsidRDefault="00FA12B7" w:rsidP="00FA12B7">
      <w:r w:rsidRPr="00FA12B7">
        <w:t xml:space="preserve">RAN2 is still on discussion </w:t>
      </w:r>
      <w:r w:rsidR="009E74B2" w:rsidRPr="00FA12B7">
        <w:t>for the</w:t>
      </w:r>
      <w:r w:rsidRPr="00FA12B7">
        <w:t xml:space="preserve"> neighbour cell measurement relaxation criteria (if the UE is using LR to measure the serving cell), e.g., considering reuse Rel-16 criteria for ‘not at cell edge’ and ‘low mobility’. </w:t>
      </w:r>
    </w:p>
    <w:p w14:paraId="27A6EF13" w14:textId="4BAB81DE" w:rsidR="00A3437D" w:rsidRDefault="00FA12B7" w:rsidP="00A3437D">
      <w:r>
        <w:rPr>
          <w:lang w:eastAsia="zh-CN"/>
        </w:rPr>
        <w:t xml:space="preserve">In R16, relaxation factor 8 was introduced in RAN4 for UE inter-frequency/intra-frequency measurement when UE meet </w:t>
      </w:r>
      <w:r w:rsidRPr="00FA12B7">
        <w:t>‘not at cell edge’</w:t>
      </w:r>
      <w:r>
        <w:t xml:space="preserve"> criteria and or </w:t>
      </w:r>
      <w:r w:rsidR="009E74B2" w:rsidRPr="00FA12B7">
        <w:t>‘low mobility’</w:t>
      </w:r>
      <w:r w:rsidR="009E74B2">
        <w:t xml:space="preserve">.  </w:t>
      </w:r>
    </w:p>
    <w:p w14:paraId="6C12F135" w14:textId="1FD73B6D" w:rsidR="009E74B2" w:rsidRDefault="009E74B2" w:rsidP="00A3437D">
      <w:pPr>
        <w:rPr>
          <w:lang w:eastAsia="zh-CN"/>
        </w:rPr>
      </w:pPr>
      <w:r>
        <w:rPr>
          <w:rFonts w:hint="eastAsia"/>
          <w:lang w:eastAsia="zh-CN"/>
        </w:rPr>
        <w:t>A</w:t>
      </w:r>
      <w:r>
        <w:rPr>
          <w:lang w:eastAsia="zh-CN"/>
        </w:rPr>
        <w:t xml:space="preserve">ccording to LP-WUR SI discussion, LP-WUS can achieve power saving gain when relaxation factor larger than 8. </w:t>
      </w:r>
    </w:p>
    <w:p w14:paraId="0DA1ED7B" w14:textId="4D86522F" w:rsidR="009E74B2" w:rsidRDefault="009E74B2" w:rsidP="00A3437D">
      <w:pPr>
        <w:rPr>
          <w:b/>
          <w:bCs/>
          <w:color w:val="000000" w:themeColor="text1"/>
          <w:szCs w:val="24"/>
          <w:lang w:eastAsia="zh-CN"/>
        </w:rPr>
      </w:pPr>
      <w:r w:rsidRPr="009E74B2">
        <w:rPr>
          <w:b/>
          <w:bCs/>
          <w:lang w:eastAsia="zh-CN"/>
        </w:rPr>
        <w:t xml:space="preserve">Proposal </w:t>
      </w:r>
      <w:r w:rsidR="00AF2CB0">
        <w:rPr>
          <w:b/>
          <w:bCs/>
          <w:lang w:eastAsia="zh-CN"/>
        </w:rPr>
        <w:t>9</w:t>
      </w:r>
      <w:r w:rsidRPr="009E74B2">
        <w:rPr>
          <w:b/>
          <w:bCs/>
          <w:lang w:eastAsia="zh-CN"/>
        </w:rPr>
        <w:t>: R</w:t>
      </w:r>
      <w:r w:rsidRPr="009E74B2">
        <w:rPr>
          <w:b/>
          <w:bCs/>
          <w:color w:val="000000" w:themeColor="text1"/>
          <w:szCs w:val="24"/>
          <w:lang w:eastAsia="zh-CN"/>
        </w:rPr>
        <w:t>elaxation factors within the range from 8 to 16 as the starting point for the relaxation factor for the MR RRM relaxation.</w:t>
      </w:r>
    </w:p>
    <w:p w14:paraId="1A3C2A32" w14:textId="101BE907" w:rsidR="004C58FA" w:rsidRPr="004C58FA" w:rsidRDefault="004C58FA" w:rsidP="004C58FA">
      <w:pPr>
        <w:pStyle w:val="aff6"/>
        <w:numPr>
          <w:ilvl w:val="0"/>
          <w:numId w:val="24"/>
        </w:numPr>
        <w:ind w:firstLineChars="0"/>
        <w:rPr>
          <w:b/>
          <w:bCs/>
          <w:lang w:eastAsia="zh-CN"/>
        </w:rPr>
      </w:pPr>
      <w:r>
        <w:rPr>
          <w:rFonts w:eastAsiaTheme="minorEastAsia" w:hint="eastAsia"/>
          <w:b/>
          <w:bCs/>
          <w:lang w:eastAsia="zh-CN"/>
        </w:rPr>
        <w:t>I</w:t>
      </w:r>
      <w:r>
        <w:rPr>
          <w:rFonts w:eastAsiaTheme="minorEastAsia"/>
          <w:b/>
          <w:bCs/>
          <w:lang w:eastAsia="zh-CN"/>
        </w:rPr>
        <w:t xml:space="preserve">f not possible to down-selection as single value, multiple values can be considered with delta on threshold. </w:t>
      </w:r>
    </w:p>
    <w:p w14:paraId="20FE9493" w14:textId="1A25B0FF" w:rsidR="00674057" w:rsidRPr="00674057" w:rsidRDefault="00674057" w:rsidP="0065514A">
      <w:pPr>
        <w:pStyle w:val="aff6"/>
        <w:keepNext/>
        <w:keepLines/>
        <w:numPr>
          <w:ilvl w:val="1"/>
          <w:numId w:val="7"/>
        </w:numPr>
        <w:pBdr>
          <w:top w:val="single" w:sz="12" w:space="3" w:color="auto"/>
        </w:pBdr>
        <w:spacing w:before="240" w:line="240" w:lineRule="auto"/>
        <w:ind w:firstLineChars="0"/>
        <w:contextualSpacing/>
        <w:outlineLvl w:val="1"/>
        <w:rPr>
          <w:rFonts w:eastAsia="宋体"/>
          <w:sz w:val="24"/>
          <w:szCs w:val="24"/>
          <w:lang w:eastAsia="zh-CN"/>
        </w:rPr>
      </w:pPr>
      <w:r w:rsidRPr="00674057">
        <w:rPr>
          <w:rFonts w:eastAsia="宋体"/>
          <w:sz w:val="24"/>
          <w:szCs w:val="24"/>
          <w:lang w:eastAsia="zh-CN"/>
        </w:rPr>
        <w:t>Sub-topic 1-</w:t>
      </w:r>
      <w:r w:rsidR="00AF2CB0">
        <w:rPr>
          <w:rFonts w:eastAsia="宋体"/>
          <w:sz w:val="24"/>
          <w:szCs w:val="24"/>
          <w:lang w:eastAsia="zh-CN"/>
        </w:rPr>
        <w:t>4</w:t>
      </w:r>
      <w:r w:rsidRPr="00674057">
        <w:rPr>
          <w:rFonts w:eastAsia="宋体"/>
          <w:sz w:val="24"/>
          <w:szCs w:val="24"/>
          <w:lang w:eastAsia="zh-CN"/>
        </w:rPr>
        <w:t xml:space="preserve"> LP-WUR CONNECTED </w:t>
      </w:r>
      <w:r w:rsidRPr="00674057">
        <w:rPr>
          <w:rFonts w:eastAsia="宋体" w:hint="eastAsia"/>
          <w:sz w:val="24"/>
          <w:szCs w:val="24"/>
          <w:lang w:eastAsia="zh-CN"/>
        </w:rPr>
        <w:t>mod</w:t>
      </w:r>
      <w:r w:rsidRPr="00674057">
        <w:rPr>
          <w:rFonts w:eastAsia="宋体"/>
          <w:sz w:val="24"/>
          <w:szCs w:val="24"/>
          <w:lang w:eastAsia="zh-CN"/>
        </w:rPr>
        <w:t>e</w:t>
      </w:r>
    </w:p>
    <w:p w14:paraId="53B761E8" w14:textId="77777777" w:rsidR="00674057" w:rsidRDefault="00674057" w:rsidP="00674057">
      <w:pPr>
        <w:rPr>
          <w:rFonts w:eastAsia="Malgun Gothic"/>
          <w:b/>
          <w:lang w:eastAsia="ko-KR"/>
        </w:rPr>
      </w:pPr>
      <w:r>
        <w:rPr>
          <w:rFonts w:eastAsia="Malgun Gothic"/>
          <w:b/>
          <w:lang w:eastAsia="ko-KR"/>
        </w:rPr>
        <w:t>As indicated in the WI objective:</w:t>
      </w:r>
    </w:p>
    <w:tbl>
      <w:tblPr>
        <w:tblStyle w:val="afd"/>
        <w:tblW w:w="0" w:type="auto"/>
        <w:tblLook w:val="04A0" w:firstRow="1" w:lastRow="0" w:firstColumn="1" w:lastColumn="0" w:noHBand="0" w:noVBand="1"/>
      </w:tblPr>
      <w:tblGrid>
        <w:gridCol w:w="9350"/>
      </w:tblGrid>
      <w:tr w:rsidR="00674057" w14:paraId="37C05285" w14:textId="77777777" w:rsidTr="00367782">
        <w:tc>
          <w:tcPr>
            <w:tcW w:w="9350" w:type="dxa"/>
          </w:tcPr>
          <w:p w14:paraId="3D33D966" w14:textId="77777777" w:rsidR="00674057" w:rsidRPr="00606B9D" w:rsidRDefault="00674057" w:rsidP="0065514A">
            <w:pPr>
              <w:numPr>
                <w:ilvl w:val="0"/>
                <w:numId w:val="6"/>
              </w:numPr>
              <w:spacing w:beforeLines="50" w:before="120" w:after="0" w:line="240" w:lineRule="auto"/>
              <w:jc w:val="left"/>
              <w:rPr>
                <w:bCs/>
              </w:rPr>
            </w:pPr>
            <w:r w:rsidRPr="00606B9D">
              <w:rPr>
                <w:bCs/>
                <w:lang w:eastAsia="zh-CN" w:bidi="ar"/>
              </w:rPr>
              <w:t>For CONNECTED mode, specify procedures to allow UE MR PDCCH monitoring triggered by LP-WUS including activation and deactivation procedure of LP-WUS monitoring (RAN2, RAN1)</w:t>
            </w:r>
          </w:p>
          <w:p w14:paraId="0927E8E9" w14:textId="77777777" w:rsidR="00674057" w:rsidRPr="00606B9D" w:rsidRDefault="00674057" w:rsidP="0065514A">
            <w:pPr>
              <w:numPr>
                <w:ilvl w:val="1"/>
                <w:numId w:val="6"/>
              </w:numPr>
              <w:tabs>
                <w:tab w:val="left" w:pos="1440"/>
              </w:tabs>
              <w:spacing w:beforeLines="50" w:before="120" w:after="0" w:line="240" w:lineRule="auto"/>
              <w:ind w:hanging="357"/>
              <w:jc w:val="left"/>
              <w:rPr>
                <w:bCs/>
              </w:rPr>
            </w:pPr>
            <w:r w:rsidRPr="00606B9D">
              <w:rPr>
                <w:bCs/>
              </w:rPr>
              <w:t>Check in RAN#105 for potential TU adjustment in RAN2</w:t>
            </w:r>
          </w:p>
          <w:p w14:paraId="4E12868B" w14:textId="6732E6EE" w:rsidR="00674057" w:rsidRPr="00A3437D" w:rsidRDefault="00674057" w:rsidP="0065514A">
            <w:pPr>
              <w:numPr>
                <w:ilvl w:val="1"/>
                <w:numId w:val="6"/>
              </w:numPr>
              <w:tabs>
                <w:tab w:val="left" w:pos="1440"/>
              </w:tabs>
              <w:spacing w:beforeLines="50" w:before="120" w:after="0" w:line="240" w:lineRule="auto"/>
              <w:ind w:hanging="357"/>
              <w:jc w:val="left"/>
              <w:rPr>
                <w:bCs/>
                <w:highlight w:val="yellow"/>
              </w:rPr>
            </w:pPr>
            <w:r w:rsidRPr="00276FAD">
              <w:rPr>
                <w:bCs/>
                <w:highlight w:val="yellow"/>
                <w:lang w:eastAsia="zh-CN" w:bidi="ar"/>
              </w:rPr>
              <w:t>Note: In CONNECTED mode, UE MR ultra-deep sleep is not considered, and UE RRM/RLM/BFD/CSI measurements are performed by MR</w:t>
            </w:r>
          </w:p>
        </w:tc>
      </w:tr>
    </w:tbl>
    <w:p w14:paraId="682A91DB" w14:textId="77777777" w:rsidR="00674057" w:rsidRDefault="00674057" w:rsidP="00674057">
      <w:pPr>
        <w:rPr>
          <w:rFonts w:eastAsia="Malgun Gothic"/>
          <w:b/>
          <w:lang w:eastAsia="ko-KR"/>
        </w:rPr>
      </w:pPr>
    </w:p>
    <w:p w14:paraId="442A5AB8" w14:textId="77777777" w:rsidR="00674057" w:rsidRPr="00276FAD" w:rsidRDefault="00674057" w:rsidP="00674057">
      <w:pPr>
        <w:rPr>
          <w:rFonts w:eastAsia="Malgun Gothic"/>
          <w:bCs/>
          <w:lang w:eastAsia="ko-KR"/>
        </w:rPr>
      </w:pPr>
      <w:r w:rsidRPr="00276FAD">
        <w:rPr>
          <w:rFonts w:eastAsia="Malgun Gothic"/>
          <w:bCs/>
          <w:lang w:eastAsia="ko-KR"/>
        </w:rPr>
        <w:t xml:space="preserve">During CONNECTED mode, UE RRM/RLM/BFD are performed by MR, these requirements are not applicable for LP_WUR during RRC CONNECTED mode. And timing requirements are also not applicable given LP-WUR don’t support UL transmission or CA/DC. </w:t>
      </w:r>
    </w:p>
    <w:p w14:paraId="27E72EB8" w14:textId="1E5CBF0F" w:rsidR="00674057" w:rsidRDefault="00674057" w:rsidP="00674057">
      <w:pPr>
        <w:rPr>
          <w:rFonts w:eastAsia="Malgun Gothic"/>
          <w:bCs/>
          <w:lang w:eastAsia="ko-KR"/>
        </w:rPr>
      </w:pPr>
      <w:r w:rsidRPr="00DD6B03">
        <w:rPr>
          <w:rFonts w:eastAsia="Malgun Gothic"/>
          <w:b/>
          <w:lang w:eastAsia="ko-KR"/>
        </w:rPr>
        <w:t xml:space="preserve">Observation </w:t>
      </w:r>
      <w:r w:rsidR="00AF2CB0">
        <w:rPr>
          <w:rFonts w:eastAsia="Malgun Gothic"/>
          <w:b/>
          <w:lang w:eastAsia="ko-KR"/>
        </w:rPr>
        <w:t>4</w:t>
      </w:r>
      <w:r w:rsidRPr="00DD6B03">
        <w:rPr>
          <w:rFonts w:eastAsia="Malgun Gothic"/>
          <w:b/>
          <w:lang w:eastAsia="ko-KR"/>
        </w:rPr>
        <w:t xml:space="preserve">: No impact is observed   </w:t>
      </w:r>
      <w:r w:rsidR="00804B11" w:rsidRPr="00DD6B03">
        <w:rPr>
          <w:rFonts w:eastAsia="Malgun Gothic"/>
          <w:b/>
          <w:lang w:eastAsia="ko-KR"/>
        </w:rPr>
        <w:t>for RRC</w:t>
      </w:r>
      <w:r w:rsidRPr="00DD6B03">
        <w:rPr>
          <w:rFonts w:eastAsia="Malgun Gothic"/>
          <w:b/>
          <w:lang w:eastAsia="ko-KR"/>
        </w:rPr>
        <w:t>_CONNECTED state mobility, timing, signalling characteristic, and measurement procedure requirements.</w:t>
      </w:r>
    </w:p>
    <w:p w14:paraId="6AF81591" w14:textId="271F2E39" w:rsidR="00674057" w:rsidRPr="00276FAD" w:rsidRDefault="00674057" w:rsidP="00674057">
      <w:pPr>
        <w:rPr>
          <w:rFonts w:eastAsia="Malgun Gothic"/>
          <w:bCs/>
          <w:lang w:eastAsia="ko-KR"/>
        </w:rPr>
      </w:pPr>
      <w:r>
        <w:rPr>
          <w:rFonts w:eastAsia="Malgun Gothic"/>
          <w:bCs/>
          <w:lang w:eastAsia="ko-KR"/>
        </w:rPr>
        <w:t xml:space="preserve">The details of LP-WUS procedure to trigger PDCCH monitoring are still on discussion in RAN1 with several alternatives. </w:t>
      </w:r>
      <w:r w:rsidR="004C58FA">
        <w:rPr>
          <w:rFonts w:eastAsia="Malgun Gothic"/>
          <w:bCs/>
          <w:lang w:eastAsia="ko-KR"/>
        </w:rPr>
        <w:t>Also,</w:t>
      </w:r>
      <w:r>
        <w:rPr>
          <w:rFonts w:eastAsia="Malgun Gothic"/>
          <w:bCs/>
          <w:lang w:eastAsia="ko-KR"/>
        </w:rPr>
        <w:t xml:space="preserve"> the activation/deactivation of LP-WUS monitoring is still </w:t>
      </w:r>
      <w:r w:rsidR="00804B11">
        <w:rPr>
          <w:rFonts w:eastAsia="Malgun Gothic"/>
          <w:bCs/>
          <w:lang w:eastAsia="ko-KR"/>
        </w:rPr>
        <w:t>on discussion in</w:t>
      </w:r>
      <w:r>
        <w:rPr>
          <w:rFonts w:eastAsia="Malgun Gothic"/>
          <w:bCs/>
          <w:lang w:eastAsia="ko-KR"/>
        </w:rPr>
        <w:t xml:space="preserve"> RAN1 and RAN2.</w:t>
      </w:r>
    </w:p>
    <w:p w14:paraId="4A605BE1" w14:textId="7CD1838E" w:rsidR="00674057" w:rsidRPr="00F17253" w:rsidRDefault="00674057" w:rsidP="00674057">
      <w:pPr>
        <w:rPr>
          <w:rFonts w:eastAsia="Malgun Gothic"/>
          <w:b/>
          <w:bCs/>
          <w:sz w:val="24"/>
          <w:szCs w:val="24"/>
          <w:lang w:eastAsia="ko-KR"/>
        </w:rPr>
      </w:pPr>
      <w:r>
        <w:rPr>
          <w:rFonts w:eastAsia="Malgun Gothic"/>
          <w:b/>
          <w:lang w:eastAsia="ko-KR"/>
        </w:rPr>
        <w:t>Proposal</w:t>
      </w:r>
      <w:r w:rsidRPr="00DD6B03">
        <w:rPr>
          <w:rFonts w:eastAsia="Malgun Gothic"/>
          <w:b/>
          <w:lang w:eastAsia="ko-KR"/>
        </w:rPr>
        <w:t xml:space="preserve"> </w:t>
      </w:r>
      <w:r>
        <w:rPr>
          <w:rFonts w:eastAsia="Malgun Gothic"/>
          <w:b/>
          <w:lang w:eastAsia="ko-KR"/>
        </w:rPr>
        <w:t>1</w:t>
      </w:r>
      <w:r w:rsidR="00AF2CB0">
        <w:rPr>
          <w:rFonts w:eastAsia="Malgun Gothic"/>
          <w:b/>
          <w:lang w:eastAsia="ko-KR"/>
        </w:rPr>
        <w:t>0</w:t>
      </w:r>
      <w:r w:rsidRPr="00276FAD">
        <w:rPr>
          <w:rFonts w:eastAsia="Malgun Gothic"/>
          <w:b/>
          <w:lang w:eastAsia="ko-KR"/>
        </w:rPr>
        <w:t xml:space="preserve">: FFS whether need to introduce LP-WUS monitoring activation and deactivation delay requirements pending on RAN2/RAN1 progress.  </w:t>
      </w:r>
    </w:p>
    <w:p w14:paraId="25E8E856" w14:textId="77777777" w:rsidR="00674057" w:rsidRPr="001A5639" w:rsidRDefault="00674057" w:rsidP="00674057">
      <w:pPr>
        <w:rPr>
          <w:b/>
          <w:sz w:val="22"/>
          <w:u w:val="single"/>
          <w:lang w:eastAsia="ko-KR"/>
        </w:rPr>
      </w:pPr>
      <w:r w:rsidRPr="001A5639">
        <w:rPr>
          <w:b/>
          <w:sz w:val="22"/>
          <w:u w:val="single"/>
          <w:lang w:eastAsia="ko-KR"/>
        </w:rPr>
        <w:t>Paging reception</w:t>
      </w:r>
    </w:p>
    <w:p w14:paraId="7325EB74" w14:textId="68C66F96" w:rsidR="00674057" w:rsidRPr="00276FAD" w:rsidRDefault="00674057" w:rsidP="00674057">
      <w:pPr>
        <w:rPr>
          <w:rFonts w:eastAsia="Malgun Gothic"/>
          <w:lang w:eastAsia="ko-KR"/>
        </w:rPr>
      </w:pPr>
      <w:r>
        <w:rPr>
          <w:rFonts w:eastAsia="Malgun Gothic"/>
          <w:lang w:eastAsia="ko-KR"/>
        </w:rPr>
        <w:t>When</w:t>
      </w:r>
      <w:r w:rsidRPr="00606B9D">
        <w:rPr>
          <w:rFonts w:eastAsia="Malgun Gothic"/>
          <w:lang w:eastAsia="ko-KR"/>
        </w:rPr>
        <w:t xml:space="preserve"> LP-WUR is enabled, LP-WUR can monitor LP-WUS to wake up MR for triggering PDCCH/paging monitoring.</w:t>
      </w:r>
      <w:r>
        <w:rPr>
          <w:rFonts w:eastAsia="Malgun Gothic"/>
          <w:lang w:eastAsia="ko-KR"/>
        </w:rPr>
        <w:t xml:space="preserve"> </w:t>
      </w:r>
      <w:r w:rsidRPr="00276FAD">
        <w:rPr>
          <w:rFonts w:eastAsia="Malgun Gothic"/>
          <w:lang w:eastAsia="ko-KR"/>
        </w:rPr>
        <w:t>RAN</w:t>
      </w:r>
      <w:r w:rsidR="00A3437D">
        <w:rPr>
          <w:rFonts w:eastAsia="Malgun Gothic"/>
          <w:lang w:eastAsia="ko-KR"/>
        </w:rPr>
        <w:t>1/</w:t>
      </w:r>
      <w:r w:rsidRPr="00276FAD">
        <w:rPr>
          <w:rFonts w:eastAsia="Malgun Gothic"/>
          <w:lang w:eastAsia="ko-KR"/>
        </w:rPr>
        <w:t xml:space="preserve">2 </w:t>
      </w:r>
      <w:r>
        <w:rPr>
          <w:rFonts w:eastAsia="Malgun Gothic"/>
          <w:lang w:eastAsia="ko-KR"/>
        </w:rPr>
        <w:t>discussion is still on going</w:t>
      </w:r>
      <w:r w:rsidRPr="00276FAD">
        <w:rPr>
          <w:rFonts w:eastAsia="Malgun Gothic"/>
          <w:lang w:eastAsia="ko-KR"/>
        </w:rPr>
        <w:t>.</w:t>
      </w:r>
      <w:r>
        <w:rPr>
          <w:rFonts w:eastAsia="Malgun Gothic"/>
          <w:lang w:eastAsia="ko-KR"/>
        </w:rPr>
        <w:t xml:space="preserve"> It’s FFS whether exiting RAN4 requirements for “</w:t>
      </w:r>
      <w:r w:rsidRPr="00276FAD">
        <w:rPr>
          <w:rFonts w:eastAsia="Malgun Gothic"/>
          <w:lang w:eastAsia="ko-KR"/>
        </w:rPr>
        <w:t>Maximum interruption in paging reception</w:t>
      </w:r>
      <w:r>
        <w:rPr>
          <w:rFonts w:eastAsia="Malgun Gothic"/>
          <w:lang w:eastAsia="ko-KR"/>
        </w:rPr>
        <w:t xml:space="preserve">” can be reused or not. </w:t>
      </w:r>
    </w:p>
    <w:p w14:paraId="40DAE279" w14:textId="75352199" w:rsidR="00674057" w:rsidRDefault="00674057" w:rsidP="00674057">
      <w:pPr>
        <w:rPr>
          <w:rFonts w:eastAsia="Malgun Gothic"/>
          <w:b/>
          <w:lang w:eastAsia="ko-KR"/>
        </w:rPr>
      </w:pPr>
      <w:r>
        <w:rPr>
          <w:rFonts w:eastAsia="Malgun Gothic"/>
          <w:b/>
          <w:lang w:eastAsia="ko-KR"/>
        </w:rPr>
        <w:t>Proposal 1</w:t>
      </w:r>
      <w:r w:rsidR="00AF2CB0">
        <w:rPr>
          <w:rFonts w:eastAsia="Malgun Gothic"/>
          <w:b/>
          <w:lang w:eastAsia="ko-KR"/>
        </w:rPr>
        <w:t>1</w:t>
      </w:r>
      <w:r>
        <w:rPr>
          <w:rFonts w:eastAsia="Malgun Gothic"/>
          <w:b/>
          <w:lang w:eastAsia="ko-KR"/>
        </w:rPr>
        <w:t>: Paging reception requirement impact can be discussed after further input from RAN2 and RAN1.</w:t>
      </w:r>
    </w:p>
    <w:p w14:paraId="44B7AF3B" w14:textId="77777777" w:rsidR="008A2FDE" w:rsidRPr="00606B9D" w:rsidRDefault="008A2FDE" w:rsidP="0065514A">
      <w:pPr>
        <w:pStyle w:val="aff6"/>
        <w:keepNext/>
        <w:keepLines/>
        <w:numPr>
          <w:ilvl w:val="0"/>
          <w:numId w:val="5"/>
        </w:numPr>
        <w:pBdr>
          <w:top w:val="single" w:sz="12" w:space="3" w:color="auto"/>
        </w:pBdr>
        <w:spacing w:before="240" w:line="240" w:lineRule="auto"/>
        <w:ind w:firstLineChars="0"/>
        <w:contextualSpacing/>
        <w:outlineLvl w:val="0"/>
        <w:rPr>
          <w:rFonts w:eastAsia="宋体"/>
          <w:sz w:val="36"/>
        </w:rPr>
      </w:pPr>
      <w:r>
        <w:rPr>
          <w:rFonts w:eastAsia="宋体"/>
          <w:sz w:val="36"/>
        </w:rPr>
        <w:lastRenderedPageBreak/>
        <w:t>Conclusion</w:t>
      </w:r>
    </w:p>
    <w:p w14:paraId="55CA50B6" w14:textId="77777777" w:rsidR="008A2FDE" w:rsidRDefault="008A2FDE" w:rsidP="008A2FDE">
      <w:pPr>
        <w:rPr>
          <w:lang w:eastAsia="zh-CN"/>
        </w:rPr>
      </w:pPr>
      <w:r w:rsidRPr="00606B9D">
        <w:rPr>
          <w:lang w:eastAsia="zh-CN"/>
        </w:rPr>
        <w:t>In this contribution, our view on RRM requirement is provided.</w:t>
      </w:r>
    </w:p>
    <w:p w14:paraId="4D872DA2" w14:textId="6E9CE974" w:rsidR="008A2FDE" w:rsidRDefault="005F6C74" w:rsidP="008A2FDE">
      <w:pPr>
        <w:rPr>
          <w:b/>
          <w:bCs/>
          <w:u w:val="single"/>
          <w:lang w:eastAsia="zh-CN"/>
        </w:rPr>
      </w:pPr>
      <w:r>
        <w:rPr>
          <w:b/>
          <w:bCs/>
          <w:u w:val="single"/>
          <w:lang w:eastAsia="zh-CN"/>
        </w:rPr>
        <w:t>General aspect</w:t>
      </w:r>
    </w:p>
    <w:p w14:paraId="16F06156" w14:textId="3B584E66" w:rsidR="00AF2CB0" w:rsidRDefault="00AF2CB0" w:rsidP="00AF2CB0">
      <w:pPr>
        <w:jc w:val="left"/>
        <w:rPr>
          <w:rFonts w:eastAsiaTheme="minorEastAsia"/>
          <w:b/>
          <w:bCs/>
          <w:color w:val="000000" w:themeColor="text1"/>
          <w:lang w:eastAsia="zh-CN"/>
        </w:rPr>
      </w:pPr>
      <w:r w:rsidRPr="00F673CB">
        <w:rPr>
          <w:rFonts w:eastAsiaTheme="minorEastAsia" w:hint="eastAsia"/>
          <w:b/>
          <w:bCs/>
          <w:color w:val="000000" w:themeColor="text1"/>
          <w:lang w:eastAsia="zh-CN"/>
        </w:rPr>
        <w:t>O</w:t>
      </w:r>
      <w:r w:rsidRPr="00F673CB">
        <w:rPr>
          <w:rFonts w:eastAsiaTheme="minorEastAsia"/>
          <w:b/>
          <w:bCs/>
          <w:color w:val="000000" w:themeColor="text1"/>
          <w:lang w:eastAsia="zh-CN"/>
        </w:rPr>
        <w:t xml:space="preserve">bservation 1: Case 2(relaxed case b) </w:t>
      </w:r>
      <w:r w:rsidR="00C20449">
        <w:rPr>
          <w:rFonts w:eastAsiaTheme="minorEastAsia"/>
          <w:b/>
          <w:bCs/>
          <w:color w:val="000000" w:themeColor="text1"/>
          <w:lang w:eastAsia="zh-CN"/>
        </w:rPr>
        <w:t>can be</w:t>
      </w:r>
      <w:r w:rsidRPr="00F673CB">
        <w:rPr>
          <w:rFonts w:eastAsiaTheme="minorEastAsia"/>
          <w:b/>
          <w:bCs/>
          <w:color w:val="000000" w:themeColor="text1"/>
          <w:lang w:eastAsia="zh-CN"/>
        </w:rPr>
        <w:t xml:space="preserve"> covered by case 3 implicitly with existing neighbouring cell measurement criteria. </w:t>
      </w:r>
    </w:p>
    <w:p w14:paraId="1D1BDCF6" w14:textId="77777777" w:rsidR="00AF2CB0" w:rsidRDefault="00AF2CB0" w:rsidP="00AF2CB0">
      <w:pPr>
        <w:spacing w:after="0" w:line="240" w:lineRule="auto"/>
        <w:contextualSpacing/>
        <w:rPr>
          <w:rFonts w:eastAsiaTheme="minorEastAsia" w:cstheme="minorBidi"/>
          <w:b/>
          <w:color w:val="000000" w:themeColor="text1"/>
          <w:szCs w:val="22"/>
          <w:lang w:val="en-US" w:eastAsia="zh-CN"/>
        </w:rPr>
      </w:pPr>
      <w:r>
        <w:rPr>
          <w:rFonts w:eastAsiaTheme="minorEastAsia" w:cstheme="minorBidi" w:hint="eastAsia"/>
          <w:b/>
          <w:color w:val="000000" w:themeColor="text1"/>
          <w:szCs w:val="22"/>
          <w:lang w:val="en-US" w:eastAsia="zh-CN"/>
        </w:rPr>
        <w:t>P</w:t>
      </w:r>
      <w:r>
        <w:rPr>
          <w:rFonts w:eastAsiaTheme="minorEastAsia" w:cstheme="minorBidi"/>
          <w:b/>
          <w:color w:val="000000" w:themeColor="text1"/>
          <w:szCs w:val="22"/>
          <w:lang w:val="en-US" w:eastAsia="zh-CN"/>
        </w:rPr>
        <w:t xml:space="preserve">roposal 1: Under case 3 for measurement on serving cell, combine option 2 and option 3 i.e. </w:t>
      </w:r>
      <w:r w:rsidRPr="00F673CB">
        <w:rPr>
          <w:rFonts w:eastAsiaTheme="minorEastAsia" w:cstheme="minorBidi"/>
          <w:b/>
          <w:color w:val="000000" w:themeColor="text1"/>
          <w:szCs w:val="22"/>
          <w:lang w:val="en-US" w:eastAsia="zh-CN"/>
        </w:rPr>
        <w:t>From RAN4 requirement perspective, the baseline assumption not consider combining the measurements across the two radios</w:t>
      </w:r>
      <w:r>
        <w:rPr>
          <w:rFonts w:eastAsiaTheme="minorEastAsia" w:cstheme="minorBidi"/>
          <w:b/>
          <w:color w:val="000000" w:themeColor="text1"/>
          <w:szCs w:val="22"/>
          <w:lang w:val="en-US" w:eastAsia="zh-CN"/>
        </w:rPr>
        <w:t xml:space="preserve"> between</w:t>
      </w:r>
      <w:r w:rsidRPr="00F673CB">
        <w:rPr>
          <w:rFonts w:eastAsiaTheme="minorEastAsia" w:cstheme="minorBidi"/>
          <w:b/>
          <w:color w:val="000000" w:themeColor="text1"/>
          <w:szCs w:val="22"/>
          <w:lang w:val="en-US" w:eastAsia="zh-CN"/>
        </w:rPr>
        <w:t xml:space="preserve"> MR and WUR meanwhile requirements shall </w:t>
      </w:r>
      <w:r>
        <w:rPr>
          <w:rFonts w:eastAsiaTheme="minorEastAsia" w:cstheme="minorBidi"/>
          <w:b/>
          <w:color w:val="000000" w:themeColor="text1"/>
          <w:szCs w:val="22"/>
          <w:lang w:val="en-US" w:eastAsia="zh-CN"/>
        </w:rPr>
        <w:t xml:space="preserve">not make restriction of UE implementation. </w:t>
      </w:r>
    </w:p>
    <w:p w14:paraId="50F888FB" w14:textId="77777777" w:rsidR="00AF2CB0" w:rsidRDefault="00AF2CB0" w:rsidP="00AF2CB0">
      <w:pPr>
        <w:spacing w:after="0" w:line="240" w:lineRule="auto"/>
        <w:contextualSpacing/>
        <w:rPr>
          <w:rFonts w:eastAsiaTheme="minorEastAsia" w:cstheme="minorBidi"/>
          <w:b/>
          <w:color w:val="000000" w:themeColor="text1"/>
          <w:szCs w:val="22"/>
          <w:lang w:val="en-US" w:eastAsia="zh-CN"/>
        </w:rPr>
      </w:pPr>
    </w:p>
    <w:p w14:paraId="6F357D19" w14:textId="77777777" w:rsidR="00AF2CB0" w:rsidRPr="00D27968" w:rsidRDefault="00AF2CB0" w:rsidP="00AF2CB0">
      <w:pPr>
        <w:spacing w:after="0" w:line="240" w:lineRule="auto"/>
        <w:contextualSpacing/>
        <w:rPr>
          <w:rFonts w:eastAsiaTheme="minorEastAsia" w:cstheme="minorBidi"/>
          <w:b/>
          <w:color w:val="000000" w:themeColor="text1"/>
          <w:szCs w:val="22"/>
          <w:lang w:eastAsia="zh-CN"/>
        </w:rPr>
      </w:pPr>
      <w:r w:rsidRPr="00D27968">
        <w:rPr>
          <w:rFonts w:eastAsiaTheme="minorEastAsia" w:cstheme="minorBidi"/>
          <w:b/>
          <w:color w:val="000000" w:themeColor="text1"/>
          <w:szCs w:val="22"/>
          <w:lang w:eastAsia="zh-CN"/>
        </w:rPr>
        <w:t>Proposal 2: RAN4 specify following requirements for MR RRM relaxation and offloading:</w:t>
      </w:r>
    </w:p>
    <w:p w14:paraId="720D21C3" w14:textId="77777777" w:rsidR="00AF2CB0" w:rsidRDefault="00AF2CB0" w:rsidP="00AF2CB0">
      <w:pPr>
        <w:pStyle w:val="aff6"/>
        <w:numPr>
          <w:ilvl w:val="0"/>
          <w:numId w:val="26"/>
        </w:numPr>
        <w:spacing w:after="0" w:line="240" w:lineRule="auto"/>
        <w:ind w:firstLineChars="0"/>
        <w:contextualSpacing/>
        <w:rPr>
          <w:rFonts w:eastAsiaTheme="minorEastAsia" w:cstheme="minorBidi"/>
          <w:b/>
          <w:color w:val="000000" w:themeColor="text1"/>
          <w:szCs w:val="22"/>
          <w:lang w:eastAsia="zh-CN"/>
        </w:rPr>
      </w:pPr>
      <w:r>
        <w:rPr>
          <w:rFonts w:eastAsiaTheme="minorEastAsia" w:cstheme="minorBidi" w:hint="eastAsia"/>
          <w:b/>
          <w:color w:val="000000" w:themeColor="text1"/>
          <w:szCs w:val="22"/>
          <w:lang w:eastAsia="zh-CN"/>
        </w:rPr>
        <w:t>L</w:t>
      </w:r>
      <w:r>
        <w:rPr>
          <w:rFonts w:eastAsiaTheme="minorEastAsia" w:cstheme="minorBidi"/>
          <w:b/>
          <w:color w:val="000000" w:themeColor="text1"/>
          <w:szCs w:val="22"/>
          <w:lang w:eastAsia="zh-CN"/>
        </w:rPr>
        <w:t xml:space="preserve">R measurement period and accuracy </w:t>
      </w:r>
    </w:p>
    <w:p w14:paraId="7CD53570" w14:textId="77777777" w:rsidR="00AF2CB0" w:rsidRDefault="00AF2CB0" w:rsidP="00AF2CB0">
      <w:pPr>
        <w:pStyle w:val="aff6"/>
        <w:numPr>
          <w:ilvl w:val="0"/>
          <w:numId w:val="26"/>
        </w:numPr>
        <w:spacing w:after="0" w:line="240" w:lineRule="auto"/>
        <w:ind w:firstLineChars="0"/>
        <w:contextualSpacing/>
        <w:rPr>
          <w:rFonts w:eastAsiaTheme="minorEastAsia" w:cstheme="minorBidi"/>
          <w:b/>
          <w:color w:val="000000" w:themeColor="text1"/>
          <w:szCs w:val="22"/>
          <w:lang w:eastAsia="zh-CN"/>
        </w:rPr>
      </w:pPr>
      <w:r>
        <w:rPr>
          <w:rFonts w:eastAsiaTheme="minorEastAsia" w:cstheme="minorBidi" w:hint="eastAsia"/>
          <w:b/>
          <w:color w:val="000000" w:themeColor="text1"/>
          <w:szCs w:val="22"/>
          <w:lang w:eastAsia="zh-CN"/>
        </w:rPr>
        <w:t>M</w:t>
      </w:r>
      <w:r>
        <w:rPr>
          <w:rFonts w:eastAsiaTheme="minorEastAsia" w:cstheme="minorBidi"/>
          <w:b/>
          <w:color w:val="000000" w:themeColor="text1"/>
          <w:szCs w:val="22"/>
          <w:lang w:eastAsia="zh-CN"/>
        </w:rPr>
        <w:t xml:space="preserve">R measurement relaxation and the evaluation period for </w:t>
      </w:r>
      <w:r w:rsidRPr="00D27968">
        <w:rPr>
          <w:rFonts w:eastAsiaTheme="minorEastAsia" w:cstheme="minorBidi"/>
          <w:b/>
          <w:color w:val="000000" w:themeColor="text1"/>
          <w:szCs w:val="22"/>
          <w:lang w:eastAsia="zh-CN"/>
        </w:rPr>
        <w:t xml:space="preserve">entry/exit criteria </w:t>
      </w:r>
      <w:r>
        <w:rPr>
          <w:rFonts w:eastAsiaTheme="minorEastAsia" w:cstheme="minorBidi"/>
          <w:b/>
          <w:color w:val="000000" w:themeColor="text1"/>
          <w:szCs w:val="22"/>
          <w:lang w:eastAsia="zh-CN"/>
        </w:rPr>
        <w:t xml:space="preserve">threshold </w:t>
      </w:r>
      <w:r w:rsidRPr="00D27968">
        <w:rPr>
          <w:rFonts w:eastAsiaTheme="minorEastAsia" w:cstheme="minorBidi"/>
          <w:b/>
          <w:color w:val="000000" w:themeColor="text1"/>
          <w:szCs w:val="22"/>
          <w:lang w:eastAsia="zh-CN"/>
        </w:rPr>
        <w:t>evaluation</w:t>
      </w:r>
      <w:r>
        <w:rPr>
          <w:rFonts w:eastAsiaTheme="minorEastAsia" w:cstheme="minorBidi"/>
          <w:b/>
          <w:color w:val="000000" w:themeColor="text1"/>
          <w:szCs w:val="22"/>
          <w:lang w:eastAsia="zh-CN"/>
        </w:rPr>
        <w:t xml:space="preserve"> under different states (case 1 fully offloading, and case 3 MR relaxation) </w:t>
      </w:r>
    </w:p>
    <w:p w14:paraId="1A7016C8" w14:textId="77777777" w:rsidR="00AF2CB0" w:rsidRPr="00155B89" w:rsidRDefault="00AF2CB0" w:rsidP="00AF2CB0">
      <w:pPr>
        <w:pStyle w:val="aff6"/>
        <w:numPr>
          <w:ilvl w:val="1"/>
          <w:numId w:val="26"/>
        </w:numPr>
        <w:spacing w:after="0" w:line="240" w:lineRule="auto"/>
        <w:ind w:firstLineChars="0"/>
        <w:contextualSpacing/>
        <w:rPr>
          <w:rFonts w:eastAsiaTheme="minorEastAsia"/>
          <w:b/>
          <w:color w:val="000000" w:themeColor="text1"/>
          <w:lang w:eastAsia="zh-CN"/>
        </w:rPr>
      </w:pPr>
      <w:r w:rsidRPr="00155B89">
        <w:rPr>
          <w:rFonts w:eastAsiaTheme="minorEastAsia"/>
          <w:b/>
          <w:color w:val="000000" w:themeColor="text1"/>
          <w:lang w:eastAsia="zh-CN"/>
        </w:rPr>
        <w:t xml:space="preserve">Existing requirements for S criteria or </w:t>
      </w:r>
      <w:r w:rsidRPr="00155B89">
        <w:rPr>
          <w:rFonts w:eastAsia="CIDFont+F6"/>
          <w:lang w:val="en-US" w:eastAsia="ko-KR"/>
        </w:rPr>
        <w:t>relaxed measurement criterion can be considered as starting point</w:t>
      </w:r>
    </w:p>
    <w:p w14:paraId="24FDA0D3" w14:textId="77777777" w:rsidR="00AF2CB0" w:rsidRDefault="00AF2CB0" w:rsidP="00AF2CB0">
      <w:pPr>
        <w:rPr>
          <w:rFonts w:eastAsia="Malgun Gothic"/>
          <w:b/>
          <w:color w:val="000000" w:themeColor="text1"/>
          <w:lang w:eastAsia="ko-KR"/>
        </w:rPr>
      </w:pPr>
    </w:p>
    <w:p w14:paraId="4FA42182" w14:textId="239EFA86" w:rsidR="00AF2CB0" w:rsidRDefault="00AF2CB0" w:rsidP="00AF2CB0">
      <w:pPr>
        <w:rPr>
          <w:rFonts w:eastAsia="Malgun Gothic"/>
          <w:b/>
          <w:color w:val="000000" w:themeColor="text1"/>
          <w:lang w:eastAsia="ko-KR"/>
        </w:rPr>
      </w:pPr>
      <w:r w:rsidRPr="00FE3A0A">
        <w:rPr>
          <w:rFonts w:eastAsia="Malgun Gothic" w:hint="eastAsia"/>
          <w:b/>
          <w:color w:val="000000" w:themeColor="text1"/>
          <w:lang w:eastAsia="ko-KR"/>
        </w:rPr>
        <w:t>Pro</w:t>
      </w:r>
      <w:r w:rsidRPr="00FE3A0A">
        <w:rPr>
          <w:rFonts w:eastAsia="Malgun Gothic"/>
          <w:b/>
          <w:color w:val="000000" w:themeColor="text1"/>
          <w:lang w:eastAsia="ko-KR"/>
        </w:rPr>
        <w:t>posal</w:t>
      </w:r>
      <w:r>
        <w:rPr>
          <w:rFonts w:eastAsia="Malgun Gothic"/>
          <w:b/>
          <w:color w:val="000000" w:themeColor="text1"/>
          <w:lang w:eastAsia="ko-KR"/>
        </w:rPr>
        <w:t xml:space="preserve"> 3</w:t>
      </w:r>
      <w:r w:rsidRPr="00FE3A0A">
        <w:rPr>
          <w:rFonts w:eastAsia="Malgun Gothic"/>
          <w:b/>
          <w:color w:val="000000" w:themeColor="text1"/>
          <w:lang w:eastAsia="ko-KR"/>
        </w:rPr>
        <w:t xml:space="preserve">: RAN4 </w:t>
      </w:r>
      <w:r>
        <w:rPr>
          <w:rFonts w:eastAsia="Malgun Gothic"/>
          <w:b/>
          <w:color w:val="000000" w:themeColor="text1"/>
          <w:lang w:eastAsia="ko-KR"/>
        </w:rPr>
        <w:t>shall be involved on</w:t>
      </w:r>
      <w:r w:rsidRPr="00FE3A0A">
        <w:rPr>
          <w:rFonts w:eastAsia="Malgun Gothic"/>
          <w:b/>
          <w:color w:val="000000" w:themeColor="text1"/>
          <w:lang w:eastAsia="ko-KR"/>
        </w:rPr>
        <w:t xml:space="preserve"> criteri</w:t>
      </w:r>
      <w:r>
        <w:rPr>
          <w:rFonts w:eastAsia="Malgun Gothic"/>
          <w:b/>
          <w:color w:val="000000" w:themeColor="text1"/>
          <w:lang w:eastAsia="ko-KR"/>
        </w:rPr>
        <w:t>on</w:t>
      </w:r>
      <w:r w:rsidRPr="00FE3A0A">
        <w:rPr>
          <w:rFonts w:eastAsia="Malgun Gothic"/>
          <w:b/>
          <w:color w:val="000000" w:themeColor="text1"/>
          <w:lang w:eastAsia="ko-KR"/>
        </w:rPr>
        <w:t xml:space="preserve"> </w:t>
      </w:r>
      <w:r>
        <w:rPr>
          <w:rFonts w:eastAsia="Malgun Gothic"/>
          <w:b/>
          <w:color w:val="000000" w:themeColor="text1"/>
          <w:lang w:eastAsia="ko-KR"/>
        </w:rPr>
        <w:t>and</w:t>
      </w:r>
      <w:r w:rsidRPr="00FE3A0A">
        <w:rPr>
          <w:rFonts w:eastAsia="Malgun Gothic"/>
          <w:b/>
          <w:color w:val="000000" w:themeColor="text1"/>
          <w:lang w:eastAsia="ko-KR"/>
        </w:rPr>
        <w:t xml:space="preserve"> scenario (entry/exit condition) </w:t>
      </w:r>
      <w:r>
        <w:rPr>
          <w:rFonts w:eastAsia="Malgun Gothic"/>
          <w:b/>
          <w:color w:val="000000" w:themeColor="text1"/>
          <w:lang w:eastAsia="ko-KR"/>
        </w:rPr>
        <w:t xml:space="preserve">design </w:t>
      </w:r>
      <w:r w:rsidRPr="00FE3A0A">
        <w:rPr>
          <w:rFonts w:eastAsia="Malgun Gothic"/>
          <w:b/>
          <w:color w:val="000000" w:themeColor="text1"/>
          <w:lang w:eastAsia="ko-KR"/>
        </w:rPr>
        <w:t>for LP-WUR measurement</w:t>
      </w:r>
      <w:r>
        <w:rPr>
          <w:rFonts w:eastAsia="Malgun Gothic"/>
          <w:b/>
          <w:color w:val="000000" w:themeColor="text1"/>
          <w:lang w:eastAsia="ko-KR"/>
        </w:rPr>
        <w:t xml:space="preserve"> and </w:t>
      </w:r>
      <w:r w:rsidRPr="001D755D">
        <w:rPr>
          <w:rFonts w:eastAsia="Malgun Gothic"/>
          <w:b/>
          <w:color w:val="000000" w:themeColor="text1"/>
          <w:lang w:eastAsia="ko-KR"/>
        </w:rPr>
        <w:t>MR RRM measurement relaxation</w:t>
      </w:r>
      <w:r>
        <w:rPr>
          <w:rFonts w:eastAsia="Malgun Gothic"/>
          <w:b/>
          <w:color w:val="000000" w:themeColor="text1"/>
          <w:lang w:eastAsia="ko-KR"/>
        </w:rPr>
        <w:t xml:space="preserve"> together with  RAN1 and RAN2.</w:t>
      </w:r>
    </w:p>
    <w:p w14:paraId="66A6585C" w14:textId="1EAC2BDD" w:rsidR="00AF2CB0" w:rsidRPr="00A91100" w:rsidRDefault="00AF2CB0" w:rsidP="00A91100">
      <w:pPr>
        <w:pStyle w:val="aff6"/>
        <w:numPr>
          <w:ilvl w:val="0"/>
          <w:numId w:val="26"/>
        </w:numPr>
        <w:spacing w:after="0" w:line="240" w:lineRule="auto"/>
        <w:ind w:firstLineChars="0"/>
        <w:contextualSpacing/>
        <w:rPr>
          <w:rFonts w:eastAsiaTheme="minorEastAsia" w:cstheme="minorBidi"/>
          <w:b/>
          <w:color w:val="000000" w:themeColor="text1"/>
          <w:szCs w:val="22"/>
          <w:lang w:eastAsia="zh-CN"/>
        </w:rPr>
      </w:pPr>
      <w:r w:rsidRPr="00A91100">
        <w:rPr>
          <w:rFonts w:eastAsiaTheme="minorEastAsia" w:cstheme="minorBidi"/>
          <w:b/>
          <w:color w:val="000000" w:themeColor="text1"/>
          <w:szCs w:val="22"/>
          <w:lang w:eastAsia="zh-CN"/>
        </w:rPr>
        <w:t xml:space="preserve">RAN4 shall further discuss the applicable side condition /scenario with corresponding assumption on MR serving cell measurement, MR </w:t>
      </w:r>
      <w:r w:rsidR="00C20449" w:rsidRPr="00A91100">
        <w:rPr>
          <w:rFonts w:eastAsiaTheme="minorEastAsia" w:cstheme="minorBidi"/>
          <w:b/>
          <w:color w:val="000000" w:themeColor="text1"/>
          <w:szCs w:val="22"/>
          <w:lang w:eastAsia="zh-CN"/>
        </w:rPr>
        <w:t>neighboring</w:t>
      </w:r>
      <w:r w:rsidRPr="00A91100">
        <w:rPr>
          <w:rFonts w:eastAsiaTheme="minorEastAsia" w:cstheme="minorBidi"/>
          <w:b/>
          <w:color w:val="000000" w:themeColor="text1"/>
          <w:szCs w:val="22"/>
          <w:lang w:eastAsia="zh-CN"/>
        </w:rPr>
        <w:t xml:space="preserve"> cell measurement and LP-WUR measurement as a package</w:t>
      </w:r>
    </w:p>
    <w:p w14:paraId="3E14EE8D" w14:textId="77777777" w:rsidR="00AF2CB0" w:rsidRDefault="00AF2CB0" w:rsidP="00AF2CB0">
      <w:pPr>
        <w:rPr>
          <w:rFonts w:eastAsiaTheme="minorEastAsia" w:cstheme="minorBidi"/>
          <w:b/>
          <w:color w:val="000000" w:themeColor="text1"/>
          <w:szCs w:val="22"/>
          <w:lang w:eastAsia="zh-CN"/>
        </w:rPr>
      </w:pPr>
    </w:p>
    <w:p w14:paraId="4C3E33F9" w14:textId="310F96B2" w:rsidR="00AF2CB0" w:rsidRDefault="00AF2CB0" w:rsidP="00AF2CB0">
      <w:pPr>
        <w:rPr>
          <w:rFonts w:eastAsiaTheme="minorEastAsia" w:cstheme="minorBidi"/>
          <w:b/>
          <w:color w:val="000000" w:themeColor="text1"/>
          <w:szCs w:val="22"/>
          <w:lang w:eastAsia="zh-CN"/>
        </w:rPr>
      </w:pPr>
      <w:r>
        <w:rPr>
          <w:rFonts w:eastAsiaTheme="minorEastAsia" w:cstheme="minorBidi" w:hint="eastAsia"/>
          <w:b/>
          <w:color w:val="000000" w:themeColor="text1"/>
          <w:szCs w:val="22"/>
          <w:lang w:eastAsia="zh-CN"/>
        </w:rPr>
        <w:t>O</w:t>
      </w:r>
      <w:r>
        <w:rPr>
          <w:rFonts w:eastAsiaTheme="minorEastAsia" w:cstheme="minorBidi"/>
          <w:b/>
          <w:color w:val="000000" w:themeColor="text1"/>
          <w:szCs w:val="22"/>
          <w:lang w:eastAsia="zh-CN"/>
        </w:rPr>
        <w:t xml:space="preserve">bservation 2: For entrance condition of LP-WUS monitoring, both MR based and LR based threshold can be configured, and exit condition is based on LR based threshold. </w:t>
      </w:r>
    </w:p>
    <w:p w14:paraId="095CB6D8" w14:textId="10C9D799" w:rsidR="00AF2CB0" w:rsidRDefault="00AF2CB0" w:rsidP="00AF2CB0">
      <w:pPr>
        <w:rPr>
          <w:rFonts w:eastAsiaTheme="minorEastAsia" w:cstheme="minorBidi"/>
          <w:bCs/>
          <w:color w:val="000000" w:themeColor="text1"/>
          <w:szCs w:val="22"/>
          <w:lang w:eastAsia="zh-CN"/>
        </w:rPr>
      </w:pPr>
      <w:r>
        <w:rPr>
          <w:rFonts w:eastAsiaTheme="minorEastAsia" w:cstheme="minorBidi" w:hint="eastAsia"/>
          <w:b/>
          <w:color w:val="000000" w:themeColor="text1"/>
          <w:szCs w:val="22"/>
          <w:lang w:eastAsia="zh-CN"/>
        </w:rPr>
        <w:t>O</w:t>
      </w:r>
      <w:r>
        <w:rPr>
          <w:rFonts w:eastAsiaTheme="minorEastAsia" w:cstheme="minorBidi"/>
          <w:b/>
          <w:color w:val="000000" w:themeColor="text1"/>
          <w:szCs w:val="22"/>
          <w:lang w:eastAsia="zh-CN"/>
        </w:rPr>
        <w:t xml:space="preserve">bservation 3: For MR measurement offloading (case 1), entrance condition </w:t>
      </w:r>
      <w:r w:rsidRPr="00AF2CB0">
        <w:rPr>
          <w:rFonts w:eastAsiaTheme="minorEastAsia" w:cstheme="minorBidi"/>
          <w:b/>
          <w:color w:val="000000" w:themeColor="text1"/>
          <w:szCs w:val="22"/>
          <w:lang w:eastAsia="zh-CN"/>
        </w:rPr>
        <w:t xml:space="preserve">relies on MR measurement only or both MR threshold and LR threshold can be configured; and exit condition is LR based threshold. </w:t>
      </w:r>
    </w:p>
    <w:p w14:paraId="6A54E30C" w14:textId="77777777" w:rsidR="00AF2CB0" w:rsidRDefault="00AF2CB0" w:rsidP="00AF2CB0">
      <w:pPr>
        <w:rPr>
          <w:rFonts w:eastAsia="Malgun Gothic"/>
          <w:b/>
          <w:lang w:eastAsia="ko-KR"/>
        </w:rPr>
      </w:pPr>
      <w:r w:rsidRPr="00606B9D">
        <w:rPr>
          <w:rFonts w:eastAsia="Malgun Gothic"/>
          <w:b/>
          <w:lang w:eastAsia="ko-KR"/>
        </w:rPr>
        <w:t xml:space="preserve">Proposal </w:t>
      </w:r>
      <w:r>
        <w:rPr>
          <w:rFonts w:eastAsia="Malgun Gothic"/>
          <w:b/>
          <w:lang w:eastAsia="ko-KR"/>
        </w:rPr>
        <w:t>4</w:t>
      </w:r>
      <w:r w:rsidRPr="00606B9D">
        <w:rPr>
          <w:rFonts w:eastAsia="Malgun Gothic"/>
          <w:b/>
          <w:lang w:eastAsia="ko-KR"/>
        </w:rPr>
        <w:t xml:space="preserve">: </w:t>
      </w:r>
      <w:r>
        <w:rPr>
          <w:rFonts w:eastAsia="Malgun Gothic"/>
          <w:b/>
          <w:lang w:eastAsia="ko-KR"/>
        </w:rPr>
        <w:t>Calibration between MR measurement and LR measurement maybe required which also pending on the progress of UE RF session on LP-WUR RF architecture, NF assumption.</w:t>
      </w:r>
    </w:p>
    <w:p w14:paraId="5C8764F5" w14:textId="77777777" w:rsidR="00F32D5D" w:rsidRPr="00F32D5D" w:rsidRDefault="00F32D5D" w:rsidP="00F32D5D">
      <w:pPr>
        <w:rPr>
          <w:b/>
          <w:bCs/>
          <w:u w:val="single"/>
        </w:rPr>
      </w:pPr>
      <w:r w:rsidRPr="00F32D5D">
        <w:rPr>
          <w:b/>
          <w:bCs/>
          <w:u w:val="single"/>
        </w:rPr>
        <w:t>Sub-topic 1-2 LP-WUR requirements at RRC_IDLE/INACTIVE state</w:t>
      </w:r>
    </w:p>
    <w:p w14:paraId="7797A282" w14:textId="77777777" w:rsidR="00AF2CB0" w:rsidRPr="006E7580" w:rsidRDefault="00AF2CB0" w:rsidP="00AF2CB0">
      <w:pPr>
        <w:rPr>
          <w:rFonts w:eastAsia="Malgun Gothic"/>
          <w:b/>
          <w:lang w:eastAsia="ko-KR"/>
        </w:rPr>
      </w:pPr>
      <w:r w:rsidRPr="006E7580">
        <w:rPr>
          <w:rFonts w:eastAsia="Malgun Gothic"/>
          <w:b/>
          <w:lang w:eastAsia="ko-KR"/>
        </w:rPr>
        <w:t xml:space="preserve">Proposal </w:t>
      </w:r>
      <w:r>
        <w:rPr>
          <w:rFonts w:eastAsia="Malgun Gothic"/>
          <w:b/>
          <w:lang w:eastAsia="ko-KR"/>
        </w:rPr>
        <w:t>5</w:t>
      </w:r>
      <w:r w:rsidRPr="006E7580">
        <w:rPr>
          <w:rFonts w:eastAsia="Malgun Gothic"/>
          <w:b/>
          <w:lang w:eastAsia="ko-KR"/>
        </w:rPr>
        <w:t xml:space="preserve">: </w:t>
      </w:r>
      <w:r>
        <w:rPr>
          <w:rFonts w:eastAsia="Malgun Gothic"/>
          <w:b/>
          <w:lang w:eastAsia="ko-KR"/>
        </w:rPr>
        <w:t xml:space="preserve">New </w:t>
      </w:r>
      <w:r w:rsidRPr="006E7580">
        <w:rPr>
          <w:rFonts w:eastAsia="Malgun Gothic"/>
          <w:b/>
          <w:lang w:eastAsia="ko-KR"/>
        </w:rPr>
        <w:t>requirements need to be specified for the processing/interruption time between LP-WUS</w:t>
      </w:r>
      <w:r>
        <w:rPr>
          <w:rFonts w:eastAsia="Malgun Gothic"/>
          <w:b/>
          <w:lang w:eastAsia="ko-KR"/>
        </w:rPr>
        <w:t xml:space="preserve"> </w:t>
      </w:r>
      <w:r w:rsidRPr="006E7580">
        <w:rPr>
          <w:rFonts w:eastAsia="Malgun Gothic"/>
          <w:b/>
          <w:lang w:eastAsia="ko-KR"/>
        </w:rPr>
        <w:t>received</w:t>
      </w:r>
      <w:r>
        <w:rPr>
          <w:rFonts w:eastAsia="Malgun Gothic"/>
          <w:b/>
          <w:lang w:eastAsia="ko-KR"/>
        </w:rPr>
        <w:t xml:space="preserve"> </w:t>
      </w:r>
      <w:r w:rsidRPr="006E7580">
        <w:rPr>
          <w:rFonts w:eastAsia="Malgun Gothic"/>
          <w:b/>
          <w:lang w:eastAsia="ko-KR"/>
        </w:rPr>
        <w:t>paging indication to MR ready for Paging monitoring.</w:t>
      </w:r>
    </w:p>
    <w:p w14:paraId="453767EB" w14:textId="77777777" w:rsidR="00AF2CB0" w:rsidRDefault="00AF2CB0" w:rsidP="00AF2CB0">
      <w:pPr>
        <w:jc w:val="left"/>
        <w:rPr>
          <w:rFonts w:eastAsiaTheme="minorEastAsia"/>
          <w:b/>
          <w:bCs/>
          <w:iCs/>
          <w:color w:val="000000" w:themeColor="text1"/>
          <w:lang w:val="en-US" w:eastAsia="zh-CN"/>
        </w:rPr>
      </w:pPr>
      <w:r w:rsidRPr="008304EA">
        <w:rPr>
          <w:rFonts w:eastAsiaTheme="minorEastAsia" w:hint="eastAsia"/>
          <w:b/>
          <w:bCs/>
          <w:iCs/>
          <w:color w:val="000000" w:themeColor="text1"/>
          <w:lang w:val="en-US" w:eastAsia="zh-CN"/>
        </w:rPr>
        <w:t>P</w:t>
      </w:r>
      <w:r w:rsidRPr="008304EA">
        <w:rPr>
          <w:rFonts w:eastAsiaTheme="minorEastAsia"/>
          <w:b/>
          <w:bCs/>
          <w:iCs/>
          <w:color w:val="000000" w:themeColor="text1"/>
          <w:lang w:val="en-US" w:eastAsia="zh-CN"/>
        </w:rPr>
        <w:t>roposal</w:t>
      </w:r>
      <w:r>
        <w:rPr>
          <w:rFonts w:eastAsiaTheme="minorEastAsia"/>
          <w:b/>
          <w:bCs/>
          <w:iCs/>
          <w:color w:val="000000" w:themeColor="text1"/>
          <w:lang w:val="en-US" w:eastAsia="zh-CN"/>
        </w:rPr>
        <w:t xml:space="preserve"> 6</w:t>
      </w:r>
      <w:r w:rsidRPr="008304EA">
        <w:rPr>
          <w:rFonts w:eastAsiaTheme="minorEastAsia"/>
          <w:b/>
          <w:bCs/>
          <w:iCs/>
          <w:color w:val="000000" w:themeColor="text1"/>
          <w:lang w:val="en-US" w:eastAsia="zh-CN"/>
        </w:rPr>
        <w:t xml:space="preserve">: From Rel-19 RAN4 RRM requirement perspective, LR shall be operated as the same </w:t>
      </w:r>
      <w:r>
        <w:rPr>
          <w:rFonts w:eastAsiaTheme="minorEastAsia"/>
          <w:b/>
          <w:bCs/>
          <w:iCs/>
          <w:color w:val="000000" w:themeColor="text1"/>
          <w:lang w:val="en-US" w:eastAsia="zh-CN"/>
        </w:rPr>
        <w:t xml:space="preserve">carrier </w:t>
      </w:r>
      <w:r w:rsidRPr="008304EA">
        <w:rPr>
          <w:rFonts w:eastAsiaTheme="minorEastAsia"/>
          <w:b/>
          <w:bCs/>
          <w:iCs/>
          <w:color w:val="000000" w:themeColor="text1"/>
          <w:lang w:val="en-US" w:eastAsia="zh-CN"/>
        </w:rPr>
        <w:t>frequency of serving cell for LP-WUS reception</w:t>
      </w:r>
      <w:r>
        <w:rPr>
          <w:rFonts w:eastAsiaTheme="minorEastAsia"/>
          <w:b/>
          <w:bCs/>
          <w:iCs/>
          <w:color w:val="000000" w:themeColor="text1"/>
          <w:lang w:val="en-US" w:eastAsia="zh-CN"/>
        </w:rPr>
        <w:t>/paging monitoring</w:t>
      </w:r>
      <w:r w:rsidRPr="008304EA">
        <w:rPr>
          <w:rFonts w:eastAsiaTheme="minorEastAsia"/>
          <w:b/>
          <w:bCs/>
          <w:iCs/>
          <w:color w:val="000000" w:themeColor="text1"/>
          <w:lang w:val="en-US" w:eastAsia="zh-CN"/>
        </w:rPr>
        <w:t xml:space="preserve"> and LR measurement. </w:t>
      </w:r>
    </w:p>
    <w:p w14:paraId="65546EA8" w14:textId="77777777" w:rsidR="00AF2CB0" w:rsidRPr="000B7504" w:rsidRDefault="00AF2CB0" w:rsidP="00AF2CB0">
      <w:pPr>
        <w:jc w:val="left"/>
        <w:rPr>
          <w:rFonts w:eastAsiaTheme="minorEastAsia"/>
          <w:b/>
          <w:bCs/>
          <w:iCs/>
          <w:color w:val="000000" w:themeColor="text1"/>
          <w:lang w:val="en-US" w:eastAsia="zh-CN"/>
        </w:rPr>
      </w:pPr>
      <w:r w:rsidRPr="000B7504">
        <w:rPr>
          <w:rFonts w:eastAsiaTheme="minorEastAsia" w:hint="eastAsia"/>
          <w:b/>
          <w:bCs/>
          <w:iCs/>
          <w:color w:val="000000" w:themeColor="text1"/>
          <w:lang w:val="en-US" w:eastAsia="zh-CN"/>
        </w:rPr>
        <w:t>P</w:t>
      </w:r>
      <w:r w:rsidRPr="000B7504">
        <w:rPr>
          <w:rFonts w:eastAsiaTheme="minorEastAsia"/>
          <w:b/>
          <w:bCs/>
          <w:iCs/>
          <w:color w:val="000000" w:themeColor="text1"/>
          <w:lang w:val="en-US" w:eastAsia="zh-CN"/>
        </w:rPr>
        <w:t>roposal</w:t>
      </w:r>
      <w:r>
        <w:rPr>
          <w:rFonts w:eastAsiaTheme="minorEastAsia"/>
          <w:b/>
          <w:bCs/>
          <w:iCs/>
          <w:color w:val="000000" w:themeColor="text1"/>
          <w:lang w:val="en-US" w:eastAsia="zh-CN"/>
        </w:rPr>
        <w:t xml:space="preserve"> 7</w:t>
      </w:r>
      <w:r w:rsidRPr="000B7504">
        <w:rPr>
          <w:rFonts w:eastAsiaTheme="minorEastAsia"/>
          <w:b/>
          <w:bCs/>
          <w:iCs/>
          <w:color w:val="000000" w:themeColor="text1"/>
          <w:lang w:val="en-US" w:eastAsia="zh-CN"/>
        </w:rPr>
        <w:t xml:space="preserve">: From RAN4 requirement perspective, prioritize the work on FR1. </w:t>
      </w:r>
    </w:p>
    <w:p w14:paraId="6B64A943" w14:textId="0FBE582B" w:rsidR="00AF2CB0" w:rsidRDefault="00AF2CB0" w:rsidP="00AF2CB0">
      <w:pPr>
        <w:rPr>
          <w:b/>
          <w:color w:val="000000" w:themeColor="text1"/>
          <w:lang w:val="en-US" w:eastAsia="zh-CN"/>
        </w:rPr>
      </w:pPr>
      <w:r w:rsidRPr="002F3C03">
        <w:rPr>
          <w:rFonts w:hint="eastAsia"/>
          <w:b/>
          <w:color w:val="000000" w:themeColor="text1"/>
          <w:lang w:val="en-US" w:eastAsia="zh-CN"/>
        </w:rPr>
        <w:t>P</w:t>
      </w:r>
      <w:r w:rsidRPr="002F3C03">
        <w:rPr>
          <w:b/>
          <w:color w:val="000000" w:themeColor="text1"/>
          <w:lang w:val="en-US" w:eastAsia="zh-CN"/>
        </w:rPr>
        <w:t xml:space="preserve">roposal </w:t>
      </w:r>
      <w:r>
        <w:rPr>
          <w:b/>
          <w:color w:val="000000" w:themeColor="text1"/>
          <w:lang w:val="en-US" w:eastAsia="zh-CN"/>
        </w:rPr>
        <w:t>8</w:t>
      </w:r>
      <w:r w:rsidRPr="002F3C03">
        <w:rPr>
          <w:b/>
          <w:color w:val="000000" w:themeColor="text1"/>
          <w:lang w:val="en-US" w:eastAsia="zh-CN"/>
        </w:rPr>
        <w:t>: Align with UE RF conclusion, 1Rx as baseline for LR based on RRM measurement.</w:t>
      </w:r>
    </w:p>
    <w:p w14:paraId="72D8DBAD" w14:textId="75A58ED0" w:rsidR="00F32D5D" w:rsidRPr="00F32D5D" w:rsidRDefault="00F32D5D" w:rsidP="00AF2CB0">
      <w:pPr>
        <w:rPr>
          <w:b/>
          <w:bCs/>
          <w:u w:val="single"/>
          <w:lang w:eastAsia="zh-CN"/>
        </w:rPr>
      </w:pPr>
      <w:r w:rsidRPr="00F32D5D">
        <w:rPr>
          <w:rFonts w:hint="eastAsia"/>
          <w:b/>
          <w:bCs/>
          <w:u w:val="single"/>
          <w:lang w:eastAsia="zh-CN"/>
        </w:rPr>
        <w:t>Sub-topic</w:t>
      </w:r>
      <w:r w:rsidRPr="00F32D5D">
        <w:rPr>
          <w:b/>
          <w:bCs/>
          <w:u w:val="single"/>
          <w:lang w:eastAsia="zh-CN"/>
        </w:rPr>
        <w:t xml:space="preserve"> 1-3 </w:t>
      </w:r>
      <w:r w:rsidRPr="00F32D5D">
        <w:rPr>
          <w:rFonts w:hint="eastAsia"/>
          <w:b/>
          <w:bCs/>
          <w:u w:val="single"/>
          <w:lang w:eastAsia="zh-CN"/>
        </w:rPr>
        <w:t>MR</w:t>
      </w:r>
      <w:r w:rsidRPr="00F32D5D">
        <w:rPr>
          <w:b/>
          <w:bCs/>
          <w:u w:val="single"/>
          <w:lang w:eastAsia="zh-CN"/>
        </w:rPr>
        <w:t xml:space="preserve"> </w:t>
      </w:r>
      <w:r w:rsidRPr="00F32D5D">
        <w:rPr>
          <w:rFonts w:hint="eastAsia"/>
          <w:b/>
          <w:bCs/>
          <w:u w:val="single"/>
          <w:lang w:eastAsia="zh-CN"/>
        </w:rPr>
        <w:t>RRM</w:t>
      </w:r>
      <w:r w:rsidRPr="00F32D5D">
        <w:rPr>
          <w:b/>
          <w:bCs/>
          <w:u w:val="single"/>
          <w:lang w:eastAsia="zh-CN"/>
        </w:rPr>
        <w:t xml:space="preserve"> relaxation</w:t>
      </w:r>
    </w:p>
    <w:p w14:paraId="6CC96C7F" w14:textId="77777777" w:rsidR="00AF2CB0" w:rsidRDefault="00AF2CB0" w:rsidP="00AF2CB0">
      <w:pPr>
        <w:rPr>
          <w:b/>
          <w:bCs/>
          <w:color w:val="000000" w:themeColor="text1"/>
          <w:szCs w:val="24"/>
          <w:lang w:eastAsia="zh-CN"/>
        </w:rPr>
      </w:pPr>
      <w:r w:rsidRPr="009E74B2">
        <w:rPr>
          <w:b/>
          <w:bCs/>
          <w:lang w:eastAsia="zh-CN"/>
        </w:rPr>
        <w:t xml:space="preserve">Proposal </w:t>
      </w:r>
      <w:r>
        <w:rPr>
          <w:b/>
          <w:bCs/>
          <w:lang w:eastAsia="zh-CN"/>
        </w:rPr>
        <w:t>9</w:t>
      </w:r>
      <w:r w:rsidRPr="009E74B2">
        <w:rPr>
          <w:b/>
          <w:bCs/>
          <w:lang w:eastAsia="zh-CN"/>
        </w:rPr>
        <w:t>: R</w:t>
      </w:r>
      <w:r w:rsidRPr="009E74B2">
        <w:rPr>
          <w:b/>
          <w:bCs/>
          <w:color w:val="000000" w:themeColor="text1"/>
          <w:szCs w:val="24"/>
          <w:lang w:eastAsia="zh-CN"/>
        </w:rPr>
        <w:t>elaxation factors within the range from 8 to 16 as the starting point for the relaxation factor for the MR RRM relaxation.</w:t>
      </w:r>
    </w:p>
    <w:p w14:paraId="0654277F" w14:textId="77777777" w:rsidR="00AF2CB0" w:rsidRPr="004C58FA" w:rsidRDefault="00AF2CB0" w:rsidP="00AF2CB0">
      <w:pPr>
        <w:pStyle w:val="aff6"/>
        <w:numPr>
          <w:ilvl w:val="0"/>
          <w:numId w:val="24"/>
        </w:numPr>
        <w:ind w:firstLineChars="0"/>
        <w:rPr>
          <w:b/>
          <w:bCs/>
          <w:lang w:eastAsia="zh-CN"/>
        </w:rPr>
      </w:pPr>
      <w:r>
        <w:rPr>
          <w:rFonts w:eastAsiaTheme="minorEastAsia" w:hint="eastAsia"/>
          <w:b/>
          <w:bCs/>
          <w:lang w:eastAsia="zh-CN"/>
        </w:rPr>
        <w:t>I</w:t>
      </w:r>
      <w:r>
        <w:rPr>
          <w:rFonts w:eastAsiaTheme="minorEastAsia"/>
          <w:b/>
          <w:bCs/>
          <w:lang w:eastAsia="zh-CN"/>
        </w:rPr>
        <w:t xml:space="preserve">f not possible to down-selection as single value, multiple values can be considered with delta on threshold. </w:t>
      </w:r>
    </w:p>
    <w:p w14:paraId="4F0660E4" w14:textId="5C7BF004" w:rsidR="00F32D5D" w:rsidRDefault="00F32D5D" w:rsidP="00F32D5D">
      <w:pPr>
        <w:rPr>
          <w:b/>
          <w:bCs/>
          <w:u w:val="single"/>
          <w:lang w:eastAsia="zh-CN"/>
        </w:rPr>
      </w:pPr>
      <w:r w:rsidRPr="00F32D5D">
        <w:rPr>
          <w:b/>
          <w:bCs/>
          <w:u w:val="single"/>
          <w:lang w:eastAsia="zh-CN"/>
        </w:rPr>
        <w:t>Sub-topic 1-</w:t>
      </w:r>
      <w:r w:rsidR="00AF2CB0">
        <w:rPr>
          <w:b/>
          <w:bCs/>
          <w:u w:val="single"/>
          <w:lang w:eastAsia="zh-CN"/>
        </w:rPr>
        <w:t>4</w:t>
      </w:r>
      <w:r w:rsidRPr="00F32D5D">
        <w:rPr>
          <w:b/>
          <w:bCs/>
          <w:u w:val="single"/>
          <w:lang w:eastAsia="zh-CN"/>
        </w:rPr>
        <w:t xml:space="preserve"> LP-WUR CONNECTED </w:t>
      </w:r>
      <w:r w:rsidRPr="00F32D5D">
        <w:rPr>
          <w:rFonts w:hint="eastAsia"/>
          <w:b/>
          <w:bCs/>
          <w:u w:val="single"/>
          <w:lang w:eastAsia="zh-CN"/>
        </w:rPr>
        <w:t>mod</w:t>
      </w:r>
      <w:r w:rsidRPr="00F32D5D">
        <w:rPr>
          <w:b/>
          <w:bCs/>
          <w:u w:val="single"/>
          <w:lang w:eastAsia="zh-CN"/>
        </w:rPr>
        <w:t>e</w:t>
      </w:r>
    </w:p>
    <w:p w14:paraId="20FFA3B9" w14:textId="2A60BB76" w:rsidR="00AF2CB0" w:rsidRDefault="00AF2CB0" w:rsidP="00AF2CB0">
      <w:pPr>
        <w:rPr>
          <w:rFonts w:eastAsia="Malgun Gothic"/>
          <w:bCs/>
          <w:lang w:eastAsia="ko-KR"/>
        </w:rPr>
      </w:pPr>
      <w:r w:rsidRPr="00DD6B03">
        <w:rPr>
          <w:rFonts w:eastAsia="Malgun Gothic"/>
          <w:b/>
          <w:lang w:eastAsia="ko-KR"/>
        </w:rPr>
        <w:t xml:space="preserve">Observation </w:t>
      </w:r>
      <w:r>
        <w:rPr>
          <w:rFonts w:eastAsia="Malgun Gothic"/>
          <w:b/>
          <w:lang w:eastAsia="ko-KR"/>
        </w:rPr>
        <w:t>4</w:t>
      </w:r>
      <w:r w:rsidRPr="00DD6B03">
        <w:rPr>
          <w:rFonts w:eastAsia="Malgun Gothic"/>
          <w:b/>
          <w:lang w:eastAsia="ko-KR"/>
        </w:rPr>
        <w:t>: No impact is observed  for RRC_CONNECTED state mobility, timing, signalling characteristic, and measurement procedure requirements.</w:t>
      </w:r>
    </w:p>
    <w:p w14:paraId="3A22DFCA" w14:textId="77777777" w:rsidR="00AF2CB0" w:rsidRPr="00F17253" w:rsidRDefault="00AF2CB0" w:rsidP="00AF2CB0">
      <w:pPr>
        <w:rPr>
          <w:rFonts w:eastAsia="Malgun Gothic"/>
          <w:b/>
          <w:bCs/>
          <w:sz w:val="24"/>
          <w:szCs w:val="24"/>
          <w:lang w:eastAsia="ko-KR"/>
        </w:rPr>
      </w:pPr>
      <w:r>
        <w:rPr>
          <w:rFonts w:eastAsia="Malgun Gothic"/>
          <w:b/>
          <w:lang w:eastAsia="ko-KR"/>
        </w:rPr>
        <w:t>Proposal</w:t>
      </w:r>
      <w:r w:rsidRPr="00DD6B03">
        <w:rPr>
          <w:rFonts w:eastAsia="Malgun Gothic"/>
          <w:b/>
          <w:lang w:eastAsia="ko-KR"/>
        </w:rPr>
        <w:t xml:space="preserve"> </w:t>
      </w:r>
      <w:r>
        <w:rPr>
          <w:rFonts w:eastAsia="Malgun Gothic"/>
          <w:b/>
          <w:lang w:eastAsia="ko-KR"/>
        </w:rPr>
        <w:t>10</w:t>
      </w:r>
      <w:r w:rsidRPr="00276FAD">
        <w:rPr>
          <w:rFonts w:eastAsia="Malgun Gothic"/>
          <w:b/>
          <w:lang w:eastAsia="ko-KR"/>
        </w:rPr>
        <w:t xml:space="preserve">: FFS whether need to introduce LP-WUS monitoring activation and deactivation delay requirements pending on RAN2/RAN1 progress.  </w:t>
      </w:r>
    </w:p>
    <w:p w14:paraId="75BD5594" w14:textId="77777777" w:rsidR="00AF2CB0" w:rsidRDefault="00AF2CB0" w:rsidP="00AF2CB0">
      <w:pPr>
        <w:rPr>
          <w:rFonts w:eastAsia="Malgun Gothic"/>
          <w:b/>
          <w:lang w:eastAsia="ko-KR"/>
        </w:rPr>
      </w:pPr>
      <w:r>
        <w:rPr>
          <w:rFonts w:eastAsia="Malgun Gothic"/>
          <w:b/>
          <w:lang w:eastAsia="ko-KR"/>
        </w:rPr>
        <w:lastRenderedPageBreak/>
        <w:t>Proposal 11: Paging reception requirement impact can be discussed after further input from RAN2 and RAN1.</w:t>
      </w:r>
    </w:p>
    <w:p w14:paraId="633E2AA1" w14:textId="77777777" w:rsidR="008A2FDE" w:rsidRPr="00606B9D" w:rsidRDefault="008A2FDE" w:rsidP="008A2FDE">
      <w:pPr>
        <w:keepNext/>
        <w:keepLines/>
        <w:pBdr>
          <w:top w:val="single" w:sz="12" w:space="3" w:color="auto"/>
        </w:pBdr>
        <w:spacing w:before="240" w:line="240" w:lineRule="auto"/>
        <w:ind w:left="1134" w:hanging="1134"/>
        <w:outlineLvl w:val="0"/>
        <w:rPr>
          <w:rFonts w:eastAsia="Times New Roman"/>
          <w:sz w:val="36"/>
        </w:rPr>
      </w:pPr>
      <w:r w:rsidRPr="00606B9D">
        <w:rPr>
          <w:rFonts w:eastAsia="Times New Roman"/>
          <w:sz w:val="36"/>
        </w:rPr>
        <w:t>References</w:t>
      </w:r>
    </w:p>
    <w:p w14:paraId="1BC2D0B3" w14:textId="0F4BB5D0" w:rsidR="008A2FDE" w:rsidRPr="001570E7" w:rsidRDefault="008A2FDE" w:rsidP="001570E7">
      <w:pPr>
        <w:pStyle w:val="Reference"/>
        <w:rPr>
          <w:rFonts w:ascii="Times New Roman" w:hAnsi="Times New Roman"/>
        </w:rPr>
      </w:pPr>
      <w:r w:rsidRPr="00606B9D">
        <w:rPr>
          <w:rFonts w:ascii="Times New Roman" w:hAnsi="Times New Roman"/>
        </w:rPr>
        <w:t xml:space="preserve">RP-240801 Revised WID: Low-power wake-up signal and receiver for NR (LP-WUS/WUR), </w:t>
      </w:r>
      <w:r w:rsidRPr="00606B9D">
        <w:rPr>
          <w:rFonts w:ascii="Times New Roman" w:hAnsi="Times New Roman"/>
          <w:lang w:val="en-US"/>
        </w:rPr>
        <w:t>vivo, NTT DOCOMO, Ericsson, MediaTek, Samsung, Sony</w:t>
      </w:r>
    </w:p>
    <w:p w14:paraId="647DB308" w14:textId="499383EB" w:rsidR="00DC786C" w:rsidRPr="001570E7" w:rsidRDefault="008A2FDE" w:rsidP="001570E7">
      <w:pPr>
        <w:pStyle w:val="Reference"/>
        <w:rPr>
          <w:rFonts w:ascii="Times New Roman" w:hAnsi="Times New Roman"/>
        </w:rPr>
      </w:pPr>
      <w:r w:rsidRPr="00606B9D">
        <w:rPr>
          <w:rFonts w:ascii="Times New Roman" w:hAnsi="Times New Roman"/>
        </w:rPr>
        <w:t>3GPP TR38.869: “Study on low-power wake up signal and receiver for NR”</w:t>
      </w:r>
    </w:p>
    <w:p w14:paraId="69694324" w14:textId="454A5FA2" w:rsidR="001570E7" w:rsidRPr="00F32D5D" w:rsidRDefault="00CA12F8" w:rsidP="008A2FDE">
      <w:pPr>
        <w:pStyle w:val="Reference"/>
        <w:rPr>
          <w:rFonts w:ascii="Times New Roman" w:hAnsi="Times New Roman"/>
        </w:rPr>
      </w:pPr>
      <w:hyperlink r:id="rId11" w:history="1">
        <w:r w:rsidR="001570E7" w:rsidRPr="001570E7">
          <w:rPr>
            <w:rFonts w:ascii="Times New Roman" w:hAnsi="Times New Roman"/>
          </w:rPr>
          <w:t>R4-2413899</w:t>
        </w:r>
      </w:hyperlink>
      <w:r w:rsidR="001570E7" w:rsidRPr="001570E7">
        <w:rPr>
          <w:rFonts w:ascii="Times New Roman" w:hAnsi="Times New Roman"/>
        </w:rPr>
        <w:tab/>
        <w:t>WF for RRM core requirements for LP-WUSWUR</w:t>
      </w:r>
      <w:r w:rsidR="001570E7">
        <w:rPr>
          <w:rFonts w:ascii="Times New Roman" w:hAnsi="Times New Roman"/>
        </w:rPr>
        <w:t>, vivo</w:t>
      </w:r>
    </w:p>
    <w:sectPr w:rsidR="001570E7" w:rsidRPr="00F32D5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6C269" w14:textId="77777777" w:rsidR="00CA12F8" w:rsidRDefault="00CA12F8" w:rsidP="00FC2656">
      <w:pPr>
        <w:spacing w:after="0" w:line="240" w:lineRule="auto"/>
      </w:pPr>
      <w:r>
        <w:separator/>
      </w:r>
    </w:p>
  </w:endnote>
  <w:endnote w:type="continuationSeparator" w:id="0">
    <w:p w14:paraId="6DA720EF" w14:textId="77777777" w:rsidR="00CA12F8" w:rsidRDefault="00CA12F8"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IDFont+F6">
    <w:altName w:val="微软雅黑"/>
    <w:panose1 w:val="00000000000000000000"/>
    <w:charset w:val="86"/>
    <w:family w:val="auto"/>
    <w:notTrueType/>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8FCE3" w14:textId="77777777" w:rsidR="00CA12F8" w:rsidRDefault="00CA12F8" w:rsidP="00FC2656">
      <w:pPr>
        <w:spacing w:after="0" w:line="240" w:lineRule="auto"/>
      </w:pPr>
      <w:r>
        <w:separator/>
      </w:r>
    </w:p>
  </w:footnote>
  <w:footnote w:type="continuationSeparator" w:id="0">
    <w:p w14:paraId="1BA12D82" w14:textId="77777777" w:rsidR="00CA12F8" w:rsidRDefault="00CA12F8"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8710ED0"/>
    <w:multiLevelType w:val="hybridMultilevel"/>
    <w:tmpl w:val="D1344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530362"/>
    <w:multiLevelType w:val="hybridMultilevel"/>
    <w:tmpl w:val="081EBA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B438B3"/>
    <w:multiLevelType w:val="hybridMultilevel"/>
    <w:tmpl w:val="FAA0507A"/>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A611B9"/>
    <w:multiLevelType w:val="hybridMultilevel"/>
    <w:tmpl w:val="A4EA21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9012CE"/>
    <w:multiLevelType w:val="hybridMultilevel"/>
    <w:tmpl w:val="5CA23D00"/>
    <w:lvl w:ilvl="0" w:tplc="1012DAA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446B0A3D"/>
    <w:multiLevelType w:val="hybridMultilevel"/>
    <w:tmpl w:val="F852096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4EC6155"/>
    <w:multiLevelType w:val="hybridMultilevel"/>
    <w:tmpl w:val="A7002AA6"/>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79E2D2D"/>
    <w:multiLevelType w:val="hybridMultilevel"/>
    <w:tmpl w:val="95681C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5"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7" w15:restartNumberingAfterBreak="0">
    <w:nsid w:val="51597B6B"/>
    <w:multiLevelType w:val="hybridMultilevel"/>
    <w:tmpl w:val="2556A11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451739B"/>
    <w:multiLevelType w:val="hybridMultilevel"/>
    <w:tmpl w:val="91665E02"/>
    <w:lvl w:ilvl="0" w:tplc="DFF8C6A2">
      <w:start w:val="1"/>
      <w:numFmt w:val="bullet"/>
      <w:lvlText w:val="•"/>
      <w:lvlJc w:val="left"/>
      <w:pPr>
        <w:tabs>
          <w:tab w:val="num" w:pos="720"/>
        </w:tabs>
        <w:ind w:left="720" w:hanging="360"/>
      </w:pPr>
      <w:rPr>
        <w:rFonts w:ascii="Arial" w:hAnsi="Arial" w:hint="default"/>
      </w:rPr>
    </w:lvl>
    <w:lvl w:ilvl="1" w:tplc="D85825B8">
      <w:numFmt w:val="bullet"/>
      <w:lvlText w:val="•"/>
      <w:lvlJc w:val="left"/>
      <w:pPr>
        <w:tabs>
          <w:tab w:val="num" w:pos="1440"/>
        </w:tabs>
        <w:ind w:left="1440" w:hanging="360"/>
      </w:pPr>
      <w:rPr>
        <w:rFonts w:ascii="Arial" w:hAnsi="Arial" w:hint="default"/>
      </w:rPr>
    </w:lvl>
    <w:lvl w:ilvl="2" w:tplc="55EA886E">
      <w:numFmt w:val="bullet"/>
      <w:lvlText w:val="•"/>
      <w:lvlJc w:val="left"/>
      <w:pPr>
        <w:tabs>
          <w:tab w:val="num" w:pos="2160"/>
        </w:tabs>
        <w:ind w:left="2160" w:hanging="360"/>
      </w:pPr>
      <w:rPr>
        <w:rFonts w:ascii="Arial" w:hAnsi="Arial" w:hint="default"/>
      </w:rPr>
    </w:lvl>
    <w:lvl w:ilvl="3" w:tplc="5DCA648E" w:tentative="1">
      <w:start w:val="1"/>
      <w:numFmt w:val="bullet"/>
      <w:lvlText w:val="•"/>
      <w:lvlJc w:val="left"/>
      <w:pPr>
        <w:tabs>
          <w:tab w:val="num" w:pos="2880"/>
        </w:tabs>
        <w:ind w:left="2880" w:hanging="360"/>
      </w:pPr>
      <w:rPr>
        <w:rFonts w:ascii="Arial" w:hAnsi="Arial" w:hint="default"/>
      </w:rPr>
    </w:lvl>
    <w:lvl w:ilvl="4" w:tplc="F71EDE16" w:tentative="1">
      <w:start w:val="1"/>
      <w:numFmt w:val="bullet"/>
      <w:lvlText w:val="•"/>
      <w:lvlJc w:val="left"/>
      <w:pPr>
        <w:tabs>
          <w:tab w:val="num" w:pos="3600"/>
        </w:tabs>
        <w:ind w:left="3600" w:hanging="360"/>
      </w:pPr>
      <w:rPr>
        <w:rFonts w:ascii="Arial" w:hAnsi="Arial" w:hint="default"/>
      </w:rPr>
    </w:lvl>
    <w:lvl w:ilvl="5" w:tplc="6C96221C" w:tentative="1">
      <w:start w:val="1"/>
      <w:numFmt w:val="bullet"/>
      <w:lvlText w:val="•"/>
      <w:lvlJc w:val="left"/>
      <w:pPr>
        <w:tabs>
          <w:tab w:val="num" w:pos="4320"/>
        </w:tabs>
        <w:ind w:left="4320" w:hanging="360"/>
      </w:pPr>
      <w:rPr>
        <w:rFonts w:ascii="Arial" w:hAnsi="Arial" w:hint="default"/>
      </w:rPr>
    </w:lvl>
    <w:lvl w:ilvl="6" w:tplc="174C2536" w:tentative="1">
      <w:start w:val="1"/>
      <w:numFmt w:val="bullet"/>
      <w:lvlText w:val="•"/>
      <w:lvlJc w:val="left"/>
      <w:pPr>
        <w:tabs>
          <w:tab w:val="num" w:pos="5040"/>
        </w:tabs>
        <w:ind w:left="5040" w:hanging="360"/>
      </w:pPr>
      <w:rPr>
        <w:rFonts w:ascii="Arial" w:hAnsi="Arial" w:hint="default"/>
      </w:rPr>
    </w:lvl>
    <w:lvl w:ilvl="7" w:tplc="1628529E" w:tentative="1">
      <w:start w:val="1"/>
      <w:numFmt w:val="bullet"/>
      <w:lvlText w:val="•"/>
      <w:lvlJc w:val="left"/>
      <w:pPr>
        <w:tabs>
          <w:tab w:val="num" w:pos="5760"/>
        </w:tabs>
        <w:ind w:left="5760" w:hanging="360"/>
      </w:pPr>
      <w:rPr>
        <w:rFonts w:ascii="Arial" w:hAnsi="Arial" w:hint="default"/>
      </w:rPr>
    </w:lvl>
    <w:lvl w:ilvl="8" w:tplc="F4BEB5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45D2CCD"/>
    <w:multiLevelType w:val="hybridMultilevel"/>
    <w:tmpl w:val="01AA0F7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8B73482"/>
    <w:multiLevelType w:val="hybridMultilevel"/>
    <w:tmpl w:val="F83A6C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91F3CDF"/>
    <w:multiLevelType w:val="hybridMultilevel"/>
    <w:tmpl w:val="F18635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9FD171F"/>
    <w:multiLevelType w:val="multilevel"/>
    <w:tmpl w:val="5038F76A"/>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6" w15:restartNumberingAfterBreak="0">
    <w:nsid w:val="6AA50132"/>
    <w:multiLevelType w:val="hybridMultilevel"/>
    <w:tmpl w:val="24320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5350894C"/>
    <w:lvl w:ilvl="0" w:tplc="B6A803E8">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8"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num w:numId="1">
    <w:abstractNumId w:val="10"/>
  </w:num>
  <w:num w:numId="2">
    <w:abstractNumId w:val="23"/>
  </w:num>
  <w:num w:numId="3">
    <w:abstractNumId w:val="20"/>
  </w:num>
  <w:num w:numId="4">
    <w:abstractNumId w:val="15"/>
  </w:num>
  <w:num w:numId="5">
    <w:abstractNumId w:val="29"/>
  </w:num>
  <w:num w:numId="6">
    <w:abstractNumId w:val="0"/>
  </w:num>
  <w:num w:numId="7">
    <w:abstractNumId w:val="22"/>
  </w:num>
  <w:num w:numId="8">
    <w:abstractNumId w:val="26"/>
  </w:num>
  <w:num w:numId="9">
    <w:abstractNumId w:val="1"/>
  </w:num>
  <w:num w:numId="10">
    <w:abstractNumId w:val="21"/>
  </w:num>
  <w:num w:numId="11">
    <w:abstractNumId w:val="9"/>
  </w:num>
  <w:num w:numId="12">
    <w:abstractNumId w:val="18"/>
  </w:num>
  <w:num w:numId="13">
    <w:abstractNumId w:val="27"/>
  </w:num>
  <w:num w:numId="14">
    <w:abstractNumId w:val="28"/>
  </w:num>
  <w:num w:numId="15">
    <w:abstractNumId w:val="3"/>
  </w:num>
  <w:num w:numId="16">
    <w:abstractNumId w:val="2"/>
  </w:num>
  <w:num w:numId="17">
    <w:abstractNumId w:val="19"/>
  </w:num>
  <w:num w:numId="18">
    <w:abstractNumId w:val="7"/>
  </w:num>
  <w:num w:numId="19">
    <w:abstractNumId w:val="17"/>
  </w:num>
  <w:num w:numId="20">
    <w:abstractNumId w:val="24"/>
  </w:num>
  <w:num w:numId="21">
    <w:abstractNumId w:val="16"/>
  </w:num>
  <w:num w:numId="22">
    <w:abstractNumId w:val="14"/>
  </w:num>
  <w:num w:numId="23">
    <w:abstractNumId w:val="25"/>
  </w:num>
  <w:num w:numId="24">
    <w:abstractNumId w:val="13"/>
  </w:num>
  <w:num w:numId="25">
    <w:abstractNumId w:val="8"/>
  </w:num>
  <w:num w:numId="26">
    <w:abstractNumId w:val="4"/>
  </w:num>
  <w:num w:numId="27">
    <w:abstractNumId w:val="11"/>
  </w:num>
  <w:num w:numId="28">
    <w:abstractNumId w:val="12"/>
  </w:num>
  <w:num w:numId="29">
    <w:abstractNumId w:val="6"/>
  </w:num>
  <w:num w:numId="30">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6F20"/>
    <w:rsid w:val="0000707D"/>
    <w:rsid w:val="00014BD4"/>
    <w:rsid w:val="0001661A"/>
    <w:rsid w:val="00020C56"/>
    <w:rsid w:val="000212C3"/>
    <w:rsid w:val="00026ACC"/>
    <w:rsid w:val="00030B9D"/>
    <w:rsid w:val="0003171D"/>
    <w:rsid w:val="00031C1D"/>
    <w:rsid w:val="00032320"/>
    <w:rsid w:val="000354B4"/>
    <w:rsid w:val="00035C50"/>
    <w:rsid w:val="00043736"/>
    <w:rsid w:val="000457A1"/>
    <w:rsid w:val="00047C6A"/>
    <w:rsid w:val="00050001"/>
    <w:rsid w:val="00052041"/>
    <w:rsid w:val="0005326A"/>
    <w:rsid w:val="0005447B"/>
    <w:rsid w:val="00056590"/>
    <w:rsid w:val="000618C8"/>
    <w:rsid w:val="000618FB"/>
    <w:rsid w:val="0006266D"/>
    <w:rsid w:val="00065506"/>
    <w:rsid w:val="000662CB"/>
    <w:rsid w:val="0007073C"/>
    <w:rsid w:val="0007382E"/>
    <w:rsid w:val="00074700"/>
    <w:rsid w:val="00075522"/>
    <w:rsid w:val="00076096"/>
    <w:rsid w:val="000766E1"/>
    <w:rsid w:val="00077FF6"/>
    <w:rsid w:val="00080567"/>
    <w:rsid w:val="0008099C"/>
    <w:rsid w:val="00080D82"/>
    <w:rsid w:val="00081692"/>
    <w:rsid w:val="00082C46"/>
    <w:rsid w:val="000843E4"/>
    <w:rsid w:val="00085A0E"/>
    <w:rsid w:val="00087548"/>
    <w:rsid w:val="00093E7E"/>
    <w:rsid w:val="0009497C"/>
    <w:rsid w:val="00095AFC"/>
    <w:rsid w:val="000A1830"/>
    <w:rsid w:val="000A2533"/>
    <w:rsid w:val="000A3DE4"/>
    <w:rsid w:val="000A4121"/>
    <w:rsid w:val="000A41BF"/>
    <w:rsid w:val="000A4AA3"/>
    <w:rsid w:val="000A550E"/>
    <w:rsid w:val="000A7717"/>
    <w:rsid w:val="000A7CFE"/>
    <w:rsid w:val="000B0960"/>
    <w:rsid w:val="000B1434"/>
    <w:rsid w:val="000B1A55"/>
    <w:rsid w:val="000B1EDF"/>
    <w:rsid w:val="000B20BB"/>
    <w:rsid w:val="000B2EE5"/>
    <w:rsid w:val="000B2EF6"/>
    <w:rsid w:val="000B2FA6"/>
    <w:rsid w:val="000B4AA0"/>
    <w:rsid w:val="000B7504"/>
    <w:rsid w:val="000C2553"/>
    <w:rsid w:val="000C38C3"/>
    <w:rsid w:val="000C5C42"/>
    <w:rsid w:val="000C758B"/>
    <w:rsid w:val="000C75FE"/>
    <w:rsid w:val="000D09FD"/>
    <w:rsid w:val="000D0F50"/>
    <w:rsid w:val="000D1436"/>
    <w:rsid w:val="000D44FB"/>
    <w:rsid w:val="000D574B"/>
    <w:rsid w:val="000D5EE7"/>
    <w:rsid w:val="000D6CFC"/>
    <w:rsid w:val="000E12FE"/>
    <w:rsid w:val="000E2D93"/>
    <w:rsid w:val="000E3A9E"/>
    <w:rsid w:val="000E537B"/>
    <w:rsid w:val="000E57D0"/>
    <w:rsid w:val="000E7858"/>
    <w:rsid w:val="000F1688"/>
    <w:rsid w:val="000F259D"/>
    <w:rsid w:val="000F3305"/>
    <w:rsid w:val="000F39CA"/>
    <w:rsid w:val="000F3CA5"/>
    <w:rsid w:val="000F76CA"/>
    <w:rsid w:val="000F7D22"/>
    <w:rsid w:val="0010302B"/>
    <w:rsid w:val="001044B2"/>
    <w:rsid w:val="00104F07"/>
    <w:rsid w:val="00107210"/>
    <w:rsid w:val="00107927"/>
    <w:rsid w:val="00107A33"/>
    <w:rsid w:val="00110E26"/>
    <w:rsid w:val="00111321"/>
    <w:rsid w:val="00111F0D"/>
    <w:rsid w:val="00114C0A"/>
    <w:rsid w:val="00114EEC"/>
    <w:rsid w:val="00117BD6"/>
    <w:rsid w:val="001200CB"/>
    <w:rsid w:val="001206C2"/>
    <w:rsid w:val="00121978"/>
    <w:rsid w:val="0012284F"/>
    <w:rsid w:val="00123422"/>
    <w:rsid w:val="00124B6A"/>
    <w:rsid w:val="0012606F"/>
    <w:rsid w:val="0012680B"/>
    <w:rsid w:val="0013241B"/>
    <w:rsid w:val="00136D4C"/>
    <w:rsid w:val="00142538"/>
    <w:rsid w:val="00142BB9"/>
    <w:rsid w:val="00144600"/>
    <w:rsid w:val="00144F96"/>
    <w:rsid w:val="00145A0F"/>
    <w:rsid w:val="00145AF7"/>
    <w:rsid w:val="00151EAC"/>
    <w:rsid w:val="00153528"/>
    <w:rsid w:val="00153F1B"/>
    <w:rsid w:val="00154899"/>
    <w:rsid w:val="00154E68"/>
    <w:rsid w:val="00155B89"/>
    <w:rsid w:val="0015705E"/>
    <w:rsid w:val="001570E7"/>
    <w:rsid w:val="001609D3"/>
    <w:rsid w:val="001611BD"/>
    <w:rsid w:val="00162548"/>
    <w:rsid w:val="00164FBD"/>
    <w:rsid w:val="0016577C"/>
    <w:rsid w:val="001675AE"/>
    <w:rsid w:val="00171AEB"/>
    <w:rsid w:val="00172183"/>
    <w:rsid w:val="001730CF"/>
    <w:rsid w:val="001751AB"/>
    <w:rsid w:val="00175376"/>
    <w:rsid w:val="00175708"/>
    <w:rsid w:val="00175A3F"/>
    <w:rsid w:val="00176681"/>
    <w:rsid w:val="001804A7"/>
    <w:rsid w:val="00180B2B"/>
    <w:rsid w:val="00180E09"/>
    <w:rsid w:val="001825AE"/>
    <w:rsid w:val="001829AA"/>
    <w:rsid w:val="001834D9"/>
    <w:rsid w:val="00183D4C"/>
    <w:rsid w:val="00183F6D"/>
    <w:rsid w:val="001842EC"/>
    <w:rsid w:val="0018670E"/>
    <w:rsid w:val="001900DB"/>
    <w:rsid w:val="00191A74"/>
    <w:rsid w:val="0019219A"/>
    <w:rsid w:val="00192DE9"/>
    <w:rsid w:val="00194CAC"/>
    <w:rsid w:val="00195077"/>
    <w:rsid w:val="00195939"/>
    <w:rsid w:val="001A033F"/>
    <w:rsid w:val="001A08AA"/>
    <w:rsid w:val="001A22A5"/>
    <w:rsid w:val="001A2422"/>
    <w:rsid w:val="001A44C8"/>
    <w:rsid w:val="001A59CB"/>
    <w:rsid w:val="001B48ED"/>
    <w:rsid w:val="001B6595"/>
    <w:rsid w:val="001B7991"/>
    <w:rsid w:val="001C0523"/>
    <w:rsid w:val="001C053A"/>
    <w:rsid w:val="001C1409"/>
    <w:rsid w:val="001C2AE6"/>
    <w:rsid w:val="001C4A89"/>
    <w:rsid w:val="001C5F4F"/>
    <w:rsid w:val="001C6177"/>
    <w:rsid w:val="001D0363"/>
    <w:rsid w:val="001D12B4"/>
    <w:rsid w:val="001D1A40"/>
    <w:rsid w:val="001D4BBB"/>
    <w:rsid w:val="001D6441"/>
    <w:rsid w:val="001D7D94"/>
    <w:rsid w:val="001E0A28"/>
    <w:rsid w:val="001E4218"/>
    <w:rsid w:val="001E659F"/>
    <w:rsid w:val="001F0B20"/>
    <w:rsid w:val="001F1849"/>
    <w:rsid w:val="001F2A64"/>
    <w:rsid w:val="00200A62"/>
    <w:rsid w:val="002013CB"/>
    <w:rsid w:val="00203740"/>
    <w:rsid w:val="002062DB"/>
    <w:rsid w:val="0021041A"/>
    <w:rsid w:val="00210F1C"/>
    <w:rsid w:val="00211C8C"/>
    <w:rsid w:val="002138EA"/>
    <w:rsid w:val="002139EA"/>
    <w:rsid w:val="00213F84"/>
    <w:rsid w:val="0021494B"/>
    <w:rsid w:val="00214FBD"/>
    <w:rsid w:val="00215A95"/>
    <w:rsid w:val="00215FF9"/>
    <w:rsid w:val="00220423"/>
    <w:rsid w:val="002206D9"/>
    <w:rsid w:val="00221E08"/>
    <w:rsid w:val="00222897"/>
    <w:rsid w:val="00222B0C"/>
    <w:rsid w:val="00223F35"/>
    <w:rsid w:val="0022589D"/>
    <w:rsid w:val="002262C1"/>
    <w:rsid w:val="002278D0"/>
    <w:rsid w:val="002306AA"/>
    <w:rsid w:val="00235394"/>
    <w:rsid w:val="00235577"/>
    <w:rsid w:val="002371B2"/>
    <w:rsid w:val="002435CA"/>
    <w:rsid w:val="00243618"/>
    <w:rsid w:val="0024469F"/>
    <w:rsid w:val="00250B5B"/>
    <w:rsid w:val="00252DB8"/>
    <w:rsid w:val="002537BC"/>
    <w:rsid w:val="00255C58"/>
    <w:rsid w:val="00260EC7"/>
    <w:rsid w:val="00261539"/>
    <w:rsid w:val="0026179F"/>
    <w:rsid w:val="002666AE"/>
    <w:rsid w:val="00267AB7"/>
    <w:rsid w:val="00271A08"/>
    <w:rsid w:val="00271A64"/>
    <w:rsid w:val="002733D7"/>
    <w:rsid w:val="00274E1A"/>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4B52"/>
    <w:rsid w:val="002C51DB"/>
    <w:rsid w:val="002C5842"/>
    <w:rsid w:val="002D0234"/>
    <w:rsid w:val="002D03E5"/>
    <w:rsid w:val="002D36EB"/>
    <w:rsid w:val="002D3C32"/>
    <w:rsid w:val="002D3D84"/>
    <w:rsid w:val="002D4D0D"/>
    <w:rsid w:val="002D515E"/>
    <w:rsid w:val="002D62D9"/>
    <w:rsid w:val="002D6BDF"/>
    <w:rsid w:val="002D7E2E"/>
    <w:rsid w:val="002D7EA9"/>
    <w:rsid w:val="002E1836"/>
    <w:rsid w:val="002E2CE9"/>
    <w:rsid w:val="002E3BF7"/>
    <w:rsid w:val="002E403E"/>
    <w:rsid w:val="002E4C74"/>
    <w:rsid w:val="002F158C"/>
    <w:rsid w:val="002F382A"/>
    <w:rsid w:val="002F3C03"/>
    <w:rsid w:val="002F4093"/>
    <w:rsid w:val="002F4847"/>
    <w:rsid w:val="002F5636"/>
    <w:rsid w:val="003015F1"/>
    <w:rsid w:val="003022A5"/>
    <w:rsid w:val="00302BB0"/>
    <w:rsid w:val="00303EEB"/>
    <w:rsid w:val="003062EF"/>
    <w:rsid w:val="00307E51"/>
    <w:rsid w:val="003100C2"/>
    <w:rsid w:val="00311363"/>
    <w:rsid w:val="0031472F"/>
    <w:rsid w:val="00315867"/>
    <w:rsid w:val="00317D8E"/>
    <w:rsid w:val="00321150"/>
    <w:rsid w:val="00321E07"/>
    <w:rsid w:val="00322028"/>
    <w:rsid w:val="00322585"/>
    <w:rsid w:val="0032266F"/>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2BE5"/>
    <w:rsid w:val="00355873"/>
    <w:rsid w:val="0035660F"/>
    <w:rsid w:val="00356B01"/>
    <w:rsid w:val="00356D72"/>
    <w:rsid w:val="00357AAE"/>
    <w:rsid w:val="00357FE7"/>
    <w:rsid w:val="003628B9"/>
    <w:rsid w:val="00362D8F"/>
    <w:rsid w:val="00365211"/>
    <w:rsid w:val="00367724"/>
    <w:rsid w:val="003710BA"/>
    <w:rsid w:val="00373AA3"/>
    <w:rsid w:val="00373BB5"/>
    <w:rsid w:val="00373C83"/>
    <w:rsid w:val="00376BA9"/>
    <w:rsid w:val="003770F6"/>
    <w:rsid w:val="00380CAF"/>
    <w:rsid w:val="0038106E"/>
    <w:rsid w:val="00383C29"/>
    <w:rsid w:val="00383E37"/>
    <w:rsid w:val="00387461"/>
    <w:rsid w:val="003900DA"/>
    <w:rsid w:val="00390A63"/>
    <w:rsid w:val="00392D5B"/>
    <w:rsid w:val="00393042"/>
    <w:rsid w:val="00393C01"/>
    <w:rsid w:val="00394AD5"/>
    <w:rsid w:val="0039642D"/>
    <w:rsid w:val="00397AD7"/>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7CA9"/>
    <w:rsid w:val="004236D7"/>
    <w:rsid w:val="00424F8C"/>
    <w:rsid w:val="00425504"/>
    <w:rsid w:val="00426188"/>
    <w:rsid w:val="004271BA"/>
    <w:rsid w:val="00430497"/>
    <w:rsid w:val="00430896"/>
    <w:rsid w:val="00430EA5"/>
    <w:rsid w:val="004346D3"/>
    <w:rsid w:val="00434991"/>
    <w:rsid w:val="00434DC1"/>
    <w:rsid w:val="004350F4"/>
    <w:rsid w:val="004412A0"/>
    <w:rsid w:val="00441E53"/>
    <w:rsid w:val="00442081"/>
    <w:rsid w:val="00442337"/>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E27"/>
    <w:rsid w:val="00482EB1"/>
    <w:rsid w:val="00484C5D"/>
    <w:rsid w:val="0048543E"/>
    <w:rsid w:val="0048677E"/>
    <w:rsid w:val="004868C1"/>
    <w:rsid w:val="0048750F"/>
    <w:rsid w:val="00487A70"/>
    <w:rsid w:val="00491E54"/>
    <w:rsid w:val="00495E3B"/>
    <w:rsid w:val="004A0C3A"/>
    <w:rsid w:val="004A1E6A"/>
    <w:rsid w:val="004A258E"/>
    <w:rsid w:val="004A37AC"/>
    <w:rsid w:val="004A495F"/>
    <w:rsid w:val="004A7544"/>
    <w:rsid w:val="004B04C2"/>
    <w:rsid w:val="004B6B0F"/>
    <w:rsid w:val="004C137C"/>
    <w:rsid w:val="004C54E5"/>
    <w:rsid w:val="004C58FA"/>
    <w:rsid w:val="004C75A4"/>
    <w:rsid w:val="004C7DC8"/>
    <w:rsid w:val="004D21B0"/>
    <w:rsid w:val="004D33B8"/>
    <w:rsid w:val="004D3870"/>
    <w:rsid w:val="004D4AD9"/>
    <w:rsid w:val="004D5F73"/>
    <w:rsid w:val="004D737D"/>
    <w:rsid w:val="004E2659"/>
    <w:rsid w:val="004E39EE"/>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17A9"/>
    <w:rsid w:val="00511F57"/>
    <w:rsid w:val="0051370F"/>
    <w:rsid w:val="00515CBE"/>
    <w:rsid w:val="00515E2B"/>
    <w:rsid w:val="00522A7E"/>
    <w:rsid w:val="00522F20"/>
    <w:rsid w:val="00523D51"/>
    <w:rsid w:val="00526A08"/>
    <w:rsid w:val="00527A26"/>
    <w:rsid w:val="005308DB"/>
    <w:rsid w:val="00530A2E"/>
    <w:rsid w:val="00530FBE"/>
    <w:rsid w:val="0053276D"/>
    <w:rsid w:val="00533159"/>
    <w:rsid w:val="005339DB"/>
    <w:rsid w:val="00534C89"/>
    <w:rsid w:val="00534EFC"/>
    <w:rsid w:val="00535F79"/>
    <w:rsid w:val="00537205"/>
    <w:rsid w:val="00537601"/>
    <w:rsid w:val="005377AD"/>
    <w:rsid w:val="00541573"/>
    <w:rsid w:val="005433F1"/>
    <w:rsid w:val="0054348A"/>
    <w:rsid w:val="0054368B"/>
    <w:rsid w:val="00550131"/>
    <w:rsid w:val="005502E8"/>
    <w:rsid w:val="00550A48"/>
    <w:rsid w:val="005515A3"/>
    <w:rsid w:val="00551D95"/>
    <w:rsid w:val="005528C0"/>
    <w:rsid w:val="00557354"/>
    <w:rsid w:val="0056171A"/>
    <w:rsid w:val="0056183D"/>
    <w:rsid w:val="005647B5"/>
    <w:rsid w:val="00570126"/>
    <w:rsid w:val="005701DF"/>
    <w:rsid w:val="00571777"/>
    <w:rsid w:val="00580FF5"/>
    <w:rsid w:val="00581BDB"/>
    <w:rsid w:val="0058519C"/>
    <w:rsid w:val="005852B5"/>
    <w:rsid w:val="00586940"/>
    <w:rsid w:val="00590166"/>
    <w:rsid w:val="00590413"/>
    <w:rsid w:val="005912F0"/>
    <w:rsid w:val="0059149A"/>
    <w:rsid w:val="005920C5"/>
    <w:rsid w:val="005956EE"/>
    <w:rsid w:val="005A083E"/>
    <w:rsid w:val="005A0E31"/>
    <w:rsid w:val="005A379D"/>
    <w:rsid w:val="005A3B48"/>
    <w:rsid w:val="005B13D0"/>
    <w:rsid w:val="005B4802"/>
    <w:rsid w:val="005B4ACA"/>
    <w:rsid w:val="005B669A"/>
    <w:rsid w:val="005B6939"/>
    <w:rsid w:val="005C00B3"/>
    <w:rsid w:val="005C1276"/>
    <w:rsid w:val="005C1EA6"/>
    <w:rsid w:val="005C254B"/>
    <w:rsid w:val="005C2B6D"/>
    <w:rsid w:val="005C333E"/>
    <w:rsid w:val="005D0B99"/>
    <w:rsid w:val="005D18BC"/>
    <w:rsid w:val="005D308E"/>
    <w:rsid w:val="005D3A48"/>
    <w:rsid w:val="005D7AF8"/>
    <w:rsid w:val="005E17BF"/>
    <w:rsid w:val="005E366A"/>
    <w:rsid w:val="005E4A0C"/>
    <w:rsid w:val="005E4DDC"/>
    <w:rsid w:val="005E5252"/>
    <w:rsid w:val="005F2145"/>
    <w:rsid w:val="005F6435"/>
    <w:rsid w:val="005F6C74"/>
    <w:rsid w:val="005F79AA"/>
    <w:rsid w:val="0060004E"/>
    <w:rsid w:val="00600F71"/>
    <w:rsid w:val="006016E1"/>
    <w:rsid w:val="00602D27"/>
    <w:rsid w:val="006140F8"/>
    <w:rsid w:val="006144A1"/>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4790"/>
    <w:rsid w:val="00646A73"/>
    <w:rsid w:val="006501AF"/>
    <w:rsid w:val="00650DDE"/>
    <w:rsid w:val="00651857"/>
    <w:rsid w:val="006536FC"/>
    <w:rsid w:val="00654E77"/>
    <w:rsid w:val="0065505B"/>
    <w:rsid w:val="0065514A"/>
    <w:rsid w:val="006670AC"/>
    <w:rsid w:val="00671226"/>
    <w:rsid w:val="00672307"/>
    <w:rsid w:val="00673A42"/>
    <w:rsid w:val="00674057"/>
    <w:rsid w:val="00674FAE"/>
    <w:rsid w:val="006808C6"/>
    <w:rsid w:val="00681CF0"/>
    <w:rsid w:val="00682668"/>
    <w:rsid w:val="006839E7"/>
    <w:rsid w:val="006872EF"/>
    <w:rsid w:val="00692A68"/>
    <w:rsid w:val="00695D85"/>
    <w:rsid w:val="00697283"/>
    <w:rsid w:val="00697A5C"/>
    <w:rsid w:val="006A14F7"/>
    <w:rsid w:val="006A1C88"/>
    <w:rsid w:val="006A30A2"/>
    <w:rsid w:val="006A32BA"/>
    <w:rsid w:val="006A365E"/>
    <w:rsid w:val="006A6D23"/>
    <w:rsid w:val="006A7B3E"/>
    <w:rsid w:val="006B25DE"/>
    <w:rsid w:val="006B2D2C"/>
    <w:rsid w:val="006B717E"/>
    <w:rsid w:val="006B72C7"/>
    <w:rsid w:val="006B760B"/>
    <w:rsid w:val="006B7764"/>
    <w:rsid w:val="006C1C3B"/>
    <w:rsid w:val="006C27F5"/>
    <w:rsid w:val="006C2861"/>
    <w:rsid w:val="006C297E"/>
    <w:rsid w:val="006C4E43"/>
    <w:rsid w:val="006C58E5"/>
    <w:rsid w:val="006C643E"/>
    <w:rsid w:val="006D2932"/>
    <w:rsid w:val="006D3671"/>
    <w:rsid w:val="006D4176"/>
    <w:rsid w:val="006E0A73"/>
    <w:rsid w:val="006E0FEE"/>
    <w:rsid w:val="006E1EF1"/>
    <w:rsid w:val="006E6182"/>
    <w:rsid w:val="006E6C11"/>
    <w:rsid w:val="006E7BDB"/>
    <w:rsid w:val="006F7C0C"/>
    <w:rsid w:val="00700755"/>
    <w:rsid w:val="0070350E"/>
    <w:rsid w:val="0070646B"/>
    <w:rsid w:val="00706CCC"/>
    <w:rsid w:val="00710385"/>
    <w:rsid w:val="007130A2"/>
    <w:rsid w:val="00713764"/>
    <w:rsid w:val="00715463"/>
    <w:rsid w:val="00716AC0"/>
    <w:rsid w:val="007274AA"/>
    <w:rsid w:val="00730655"/>
    <w:rsid w:val="00730FD5"/>
    <w:rsid w:val="00731414"/>
    <w:rsid w:val="00731D77"/>
    <w:rsid w:val="00732360"/>
    <w:rsid w:val="0073390A"/>
    <w:rsid w:val="0073428A"/>
    <w:rsid w:val="00734E64"/>
    <w:rsid w:val="00736B37"/>
    <w:rsid w:val="0074057D"/>
    <w:rsid w:val="00740A35"/>
    <w:rsid w:val="00744834"/>
    <w:rsid w:val="00745996"/>
    <w:rsid w:val="007501A6"/>
    <w:rsid w:val="007520B4"/>
    <w:rsid w:val="007549D3"/>
    <w:rsid w:val="007637E0"/>
    <w:rsid w:val="007642F9"/>
    <w:rsid w:val="007655D5"/>
    <w:rsid w:val="00772CCA"/>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B0B9D"/>
    <w:rsid w:val="007B26E3"/>
    <w:rsid w:val="007B5A43"/>
    <w:rsid w:val="007B5AC9"/>
    <w:rsid w:val="007B709B"/>
    <w:rsid w:val="007B70C7"/>
    <w:rsid w:val="007B760A"/>
    <w:rsid w:val="007C1343"/>
    <w:rsid w:val="007C5EF1"/>
    <w:rsid w:val="007C7BF5"/>
    <w:rsid w:val="007D126D"/>
    <w:rsid w:val="007D19B7"/>
    <w:rsid w:val="007D75E5"/>
    <w:rsid w:val="007D773E"/>
    <w:rsid w:val="007E066E"/>
    <w:rsid w:val="007E1356"/>
    <w:rsid w:val="007E20FC"/>
    <w:rsid w:val="007E7062"/>
    <w:rsid w:val="007F0E1E"/>
    <w:rsid w:val="007F1B6F"/>
    <w:rsid w:val="007F29A7"/>
    <w:rsid w:val="007F2D68"/>
    <w:rsid w:val="008004B4"/>
    <w:rsid w:val="00802CDD"/>
    <w:rsid w:val="00804B11"/>
    <w:rsid w:val="00805BE8"/>
    <w:rsid w:val="00807407"/>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04EA"/>
    <w:rsid w:val="008355EA"/>
    <w:rsid w:val="00835D12"/>
    <w:rsid w:val="0083689E"/>
    <w:rsid w:val="00837458"/>
    <w:rsid w:val="00837AAE"/>
    <w:rsid w:val="00837E5E"/>
    <w:rsid w:val="00841EA3"/>
    <w:rsid w:val="008429AD"/>
    <w:rsid w:val="008429DB"/>
    <w:rsid w:val="00845E6D"/>
    <w:rsid w:val="008466C1"/>
    <w:rsid w:val="00847208"/>
    <w:rsid w:val="008506ED"/>
    <w:rsid w:val="00850C75"/>
    <w:rsid w:val="00850E39"/>
    <w:rsid w:val="008527A4"/>
    <w:rsid w:val="00852959"/>
    <w:rsid w:val="0085477A"/>
    <w:rsid w:val="00855107"/>
    <w:rsid w:val="00855173"/>
    <w:rsid w:val="008557D9"/>
    <w:rsid w:val="00855BF7"/>
    <w:rsid w:val="00856214"/>
    <w:rsid w:val="008562BF"/>
    <w:rsid w:val="00862089"/>
    <w:rsid w:val="00864454"/>
    <w:rsid w:val="00864A99"/>
    <w:rsid w:val="00866D5B"/>
    <w:rsid w:val="00866FF5"/>
    <w:rsid w:val="00867146"/>
    <w:rsid w:val="0087332D"/>
    <w:rsid w:val="00873E1F"/>
    <w:rsid w:val="00874001"/>
    <w:rsid w:val="00874C16"/>
    <w:rsid w:val="00884AB7"/>
    <w:rsid w:val="00886ADC"/>
    <w:rsid w:val="00886D1F"/>
    <w:rsid w:val="00891278"/>
    <w:rsid w:val="00891EE1"/>
    <w:rsid w:val="008923C6"/>
    <w:rsid w:val="00893987"/>
    <w:rsid w:val="0089572A"/>
    <w:rsid w:val="008963EF"/>
    <w:rsid w:val="0089688E"/>
    <w:rsid w:val="00897A91"/>
    <w:rsid w:val="008A1FBE"/>
    <w:rsid w:val="008A2FDE"/>
    <w:rsid w:val="008A5131"/>
    <w:rsid w:val="008A53C1"/>
    <w:rsid w:val="008A7BD1"/>
    <w:rsid w:val="008B014C"/>
    <w:rsid w:val="008B1F6A"/>
    <w:rsid w:val="008B27A2"/>
    <w:rsid w:val="008B3194"/>
    <w:rsid w:val="008B4444"/>
    <w:rsid w:val="008B4622"/>
    <w:rsid w:val="008B5AE7"/>
    <w:rsid w:val="008B67D2"/>
    <w:rsid w:val="008C34E4"/>
    <w:rsid w:val="008C3A98"/>
    <w:rsid w:val="008C60E9"/>
    <w:rsid w:val="008C6543"/>
    <w:rsid w:val="008C7F1C"/>
    <w:rsid w:val="008D1145"/>
    <w:rsid w:val="008D1B7C"/>
    <w:rsid w:val="008D30BE"/>
    <w:rsid w:val="008D5427"/>
    <w:rsid w:val="008D6657"/>
    <w:rsid w:val="008D770A"/>
    <w:rsid w:val="008E1F60"/>
    <w:rsid w:val="008E20E9"/>
    <w:rsid w:val="008E2130"/>
    <w:rsid w:val="008E307E"/>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A2"/>
    <w:rsid w:val="009208A6"/>
    <w:rsid w:val="00920903"/>
    <w:rsid w:val="00920B66"/>
    <w:rsid w:val="0092133B"/>
    <w:rsid w:val="00924514"/>
    <w:rsid w:val="00927316"/>
    <w:rsid w:val="00931301"/>
    <w:rsid w:val="0093133D"/>
    <w:rsid w:val="0093276D"/>
    <w:rsid w:val="00933D12"/>
    <w:rsid w:val="00933F8C"/>
    <w:rsid w:val="00937065"/>
    <w:rsid w:val="0093771C"/>
    <w:rsid w:val="00937E8A"/>
    <w:rsid w:val="00940285"/>
    <w:rsid w:val="009415B0"/>
    <w:rsid w:val="00947E7E"/>
    <w:rsid w:val="0095139A"/>
    <w:rsid w:val="00951524"/>
    <w:rsid w:val="00952736"/>
    <w:rsid w:val="009532FE"/>
    <w:rsid w:val="00953E16"/>
    <w:rsid w:val="009542AC"/>
    <w:rsid w:val="0095561F"/>
    <w:rsid w:val="00956AB6"/>
    <w:rsid w:val="00961BB2"/>
    <w:rsid w:val="00961E92"/>
    <w:rsid w:val="00962108"/>
    <w:rsid w:val="00962BD4"/>
    <w:rsid w:val="009638D6"/>
    <w:rsid w:val="00963966"/>
    <w:rsid w:val="00964C45"/>
    <w:rsid w:val="0097241E"/>
    <w:rsid w:val="0097408E"/>
    <w:rsid w:val="00974BB2"/>
    <w:rsid w:val="00974FA7"/>
    <w:rsid w:val="009756E5"/>
    <w:rsid w:val="00977A8C"/>
    <w:rsid w:val="0098271B"/>
    <w:rsid w:val="00983910"/>
    <w:rsid w:val="00983CF0"/>
    <w:rsid w:val="009855B5"/>
    <w:rsid w:val="009932AC"/>
    <w:rsid w:val="00994351"/>
    <w:rsid w:val="00995889"/>
    <w:rsid w:val="009960B3"/>
    <w:rsid w:val="00996A8F"/>
    <w:rsid w:val="00996FC2"/>
    <w:rsid w:val="009A137D"/>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7138"/>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E74B2"/>
    <w:rsid w:val="009F23A9"/>
    <w:rsid w:val="009F6AB0"/>
    <w:rsid w:val="009F721E"/>
    <w:rsid w:val="00A00FB2"/>
    <w:rsid w:val="00A03A79"/>
    <w:rsid w:val="00A0583F"/>
    <w:rsid w:val="00A0758F"/>
    <w:rsid w:val="00A11080"/>
    <w:rsid w:val="00A11A97"/>
    <w:rsid w:val="00A1570A"/>
    <w:rsid w:val="00A15AD8"/>
    <w:rsid w:val="00A1760E"/>
    <w:rsid w:val="00A211B4"/>
    <w:rsid w:val="00A22955"/>
    <w:rsid w:val="00A27488"/>
    <w:rsid w:val="00A3064A"/>
    <w:rsid w:val="00A3303E"/>
    <w:rsid w:val="00A33DDF"/>
    <w:rsid w:val="00A3437D"/>
    <w:rsid w:val="00A34547"/>
    <w:rsid w:val="00A375D7"/>
    <w:rsid w:val="00A376B7"/>
    <w:rsid w:val="00A41BF5"/>
    <w:rsid w:val="00A428E3"/>
    <w:rsid w:val="00A44778"/>
    <w:rsid w:val="00A449B0"/>
    <w:rsid w:val="00A44D66"/>
    <w:rsid w:val="00A469E7"/>
    <w:rsid w:val="00A46C9B"/>
    <w:rsid w:val="00A50F97"/>
    <w:rsid w:val="00A55398"/>
    <w:rsid w:val="00A55A89"/>
    <w:rsid w:val="00A604A4"/>
    <w:rsid w:val="00A61B7D"/>
    <w:rsid w:val="00A61F4F"/>
    <w:rsid w:val="00A64176"/>
    <w:rsid w:val="00A6605B"/>
    <w:rsid w:val="00A66ADC"/>
    <w:rsid w:val="00A7147D"/>
    <w:rsid w:val="00A71744"/>
    <w:rsid w:val="00A71A5B"/>
    <w:rsid w:val="00A75B20"/>
    <w:rsid w:val="00A81B15"/>
    <w:rsid w:val="00A81EB2"/>
    <w:rsid w:val="00A8264B"/>
    <w:rsid w:val="00A837FF"/>
    <w:rsid w:val="00A84052"/>
    <w:rsid w:val="00A849AA"/>
    <w:rsid w:val="00A84DC8"/>
    <w:rsid w:val="00A85DBC"/>
    <w:rsid w:val="00A87FEB"/>
    <w:rsid w:val="00A91100"/>
    <w:rsid w:val="00A93F9F"/>
    <w:rsid w:val="00A9420E"/>
    <w:rsid w:val="00A9459F"/>
    <w:rsid w:val="00A949E4"/>
    <w:rsid w:val="00A97648"/>
    <w:rsid w:val="00AA1CFD"/>
    <w:rsid w:val="00AA2239"/>
    <w:rsid w:val="00AA2FDA"/>
    <w:rsid w:val="00AA33D2"/>
    <w:rsid w:val="00AA7345"/>
    <w:rsid w:val="00AB0C57"/>
    <w:rsid w:val="00AB1195"/>
    <w:rsid w:val="00AB4182"/>
    <w:rsid w:val="00AB5E72"/>
    <w:rsid w:val="00AB6576"/>
    <w:rsid w:val="00AB7CDA"/>
    <w:rsid w:val="00AC04D3"/>
    <w:rsid w:val="00AC27DB"/>
    <w:rsid w:val="00AC6D6B"/>
    <w:rsid w:val="00AC720D"/>
    <w:rsid w:val="00AD21B8"/>
    <w:rsid w:val="00AD4D18"/>
    <w:rsid w:val="00AD5110"/>
    <w:rsid w:val="00AD7736"/>
    <w:rsid w:val="00AE10CE"/>
    <w:rsid w:val="00AE3303"/>
    <w:rsid w:val="00AE6A1E"/>
    <w:rsid w:val="00AE70D4"/>
    <w:rsid w:val="00AE7868"/>
    <w:rsid w:val="00AF0407"/>
    <w:rsid w:val="00AF049B"/>
    <w:rsid w:val="00AF2CB0"/>
    <w:rsid w:val="00AF4D8B"/>
    <w:rsid w:val="00AF734D"/>
    <w:rsid w:val="00AF7607"/>
    <w:rsid w:val="00B067CA"/>
    <w:rsid w:val="00B07BF4"/>
    <w:rsid w:val="00B12B26"/>
    <w:rsid w:val="00B13420"/>
    <w:rsid w:val="00B140BE"/>
    <w:rsid w:val="00B16084"/>
    <w:rsid w:val="00B16398"/>
    <w:rsid w:val="00B163F8"/>
    <w:rsid w:val="00B177D8"/>
    <w:rsid w:val="00B21C29"/>
    <w:rsid w:val="00B2472D"/>
    <w:rsid w:val="00B24CA0"/>
    <w:rsid w:val="00B2549F"/>
    <w:rsid w:val="00B30EA3"/>
    <w:rsid w:val="00B31F6C"/>
    <w:rsid w:val="00B339F4"/>
    <w:rsid w:val="00B4108D"/>
    <w:rsid w:val="00B4161A"/>
    <w:rsid w:val="00B42814"/>
    <w:rsid w:val="00B5045B"/>
    <w:rsid w:val="00B53350"/>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22B5"/>
    <w:rsid w:val="00B92E51"/>
    <w:rsid w:val="00B92F09"/>
    <w:rsid w:val="00B95BE8"/>
    <w:rsid w:val="00B975F7"/>
    <w:rsid w:val="00BA1AA1"/>
    <w:rsid w:val="00BA222B"/>
    <w:rsid w:val="00BA259A"/>
    <w:rsid w:val="00BA259C"/>
    <w:rsid w:val="00BA29D3"/>
    <w:rsid w:val="00BA307F"/>
    <w:rsid w:val="00BA5280"/>
    <w:rsid w:val="00BA7104"/>
    <w:rsid w:val="00BB1038"/>
    <w:rsid w:val="00BB14F1"/>
    <w:rsid w:val="00BB1E48"/>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E33AE"/>
    <w:rsid w:val="00BF046F"/>
    <w:rsid w:val="00BF1180"/>
    <w:rsid w:val="00BF32B9"/>
    <w:rsid w:val="00BF65C8"/>
    <w:rsid w:val="00BF6A27"/>
    <w:rsid w:val="00BF715E"/>
    <w:rsid w:val="00C01D50"/>
    <w:rsid w:val="00C056DC"/>
    <w:rsid w:val="00C07BA3"/>
    <w:rsid w:val="00C12B4D"/>
    <w:rsid w:val="00C1329B"/>
    <w:rsid w:val="00C1572F"/>
    <w:rsid w:val="00C20449"/>
    <w:rsid w:val="00C21E29"/>
    <w:rsid w:val="00C23C73"/>
    <w:rsid w:val="00C24C05"/>
    <w:rsid w:val="00C24D2F"/>
    <w:rsid w:val="00C26222"/>
    <w:rsid w:val="00C31283"/>
    <w:rsid w:val="00C33C48"/>
    <w:rsid w:val="00C340E5"/>
    <w:rsid w:val="00C34EA2"/>
    <w:rsid w:val="00C35AA7"/>
    <w:rsid w:val="00C3718D"/>
    <w:rsid w:val="00C4210C"/>
    <w:rsid w:val="00C433C3"/>
    <w:rsid w:val="00C43BA1"/>
    <w:rsid w:val="00C43DAB"/>
    <w:rsid w:val="00C44D7C"/>
    <w:rsid w:val="00C45D91"/>
    <w:rsid w:val="00C46814"/>
    <w:rsid w:val="00C47F08"/>
    <w:rsid w:val="00C5112B"/>
    <w:rsid w:val="00C514A6"/>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D6C"/>
    <w:rsid w:val="00C77DD9"/>
    <w:rsid w:val="00C80125"/>
    <w:rsid w:val="00C80E16"/>
    <w:rsid w:val="00C83BE6"/>
    <w:rsid w:val="00C85354"/>
    <w:rsid w:val="00C86273"/>
    <w:rsid w:val="00C86ABA"/>
    <w:rsid w:val="00C90B76"/>
    <w:rsid w:val="00C943F3"/>
    <w:rsid w:val="00C9493A"/>
    <w:rsid w:val="00C96F79"/>
    <w:rsid w:val="00CA08C6"/>
    <w:rsid w:val="00CA0A77"/>
    <w:rsid w:val="00CA12F8"/>
    <w:rsid w:val="00CA2729"/>
    <w:rsid w:val="00CA3057"/>
    <w:rsid w:val="00CA3E89"/>
    <w:rsid w:val="00CA45F8"/>
    <w:rsid w:val="00CA4BE9"/>
    <w:rsid w:val="00CA5523"/>
    <w:rsid w:val="00CA6543"/>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F383C"/>
    <w:rsid w:val="00CF4156"/>
    <w:rsid w:val="00D0036C"/>
    <w:rsid w:val="00D03D00"/>
    <w:rsid w:val="00D05C30"/>
    <w:rsid w:val="00D064E2"/>
    <w:rsid w:val="00D10052"/>
    <w:rsid w:val="00D11359"/>
    <w:rsid w:val="00D11510"/>
    <w:rsid w:val="00D179DB"/>
    <w:rsid w:val="00D21920"/>
    <w:rsid w:val="00D22D21"/>
    <w:rsid w:val="00D23A4B"/>
    <w:rsid w:val="00D26804"/>
    <w:rsid w:val="00D26A66"/>
    <w:rsid w:val="00D27968"/>
    <w:rsid w:val="00D3188C"/>
    <w:rsid w:val="00D3364E"/>
    <w:rsid w:val="00D33834"/>
    <w:rsid w:val="00D35F9B"/>
    <w:rsid w:val="00D36B69"/>
    <w:rsid w:val="00D408DD"/>
    <w:rsid w:val="00D4283C"/>
    <w:rsid w:val="00D45CC0"/>
    <w:rsid w:val="00D45D72"/>
    <w:rsid w:val="00D45DD6"/>
    <w:rsid w:val="00D47155"/>
    <w:rsid w:val="00D50ED5"/>
    <w:rsid w:val="00D5132B"/>
    <w:rsid w:val="00D520E4"/>
    <w:rsid w:val="00D531BD"/>
    <w:rsid w:val="00D53A38"/>
    <w:rsid w:val="00D53A8F"/>
    <w:rsid w:val="00D575DD"/>
    <w:rsid w:val="00D57DFA"/>
    <w:rsid w:val="00D607E8"/>
    <w:rsid w:val="00D60971"/>
    <w:rsid w:val="00D62488"/>
    <w:rsid w:val="00D67FCF"/>
    <w:rsid w:val="00D709CE"/>
    <w:rsid w:val="00D70DC0"/>
    <w:rsid w:val="00D71F73"/>
    <w:rsid w:val="00D74DEA"/>
    <w:rsid w:val="00D75F9D"/>
    <w:rsid w:val="00D76C48"/>
    <w:rsid w:val="00D80193"/>
    <w:rsid w:val="00D80786"/>
    <w:rsid w:val="00D80964"/>
    <w:rsid w:val="00D81CAB"/>
    <w:rsid w:val="00D843E2"/>
    <w:rsid w:val="00D8576F"/>
    <w:rsid w:val="00D85BD1"/>
    <w:rsid w:val="00D8677F"/>
    <w:rsid w:val="00D873A0"/>
    <w:rsid w:val="00D97F0C"/>
    <w:rsid w:val="00DA030B"/>
    <w:rsid w:val="00DA1DCC"/>
    <w:rsid w:val="00DA3A86"/>
    <w:rsid w:val="00DA4870"/>
    <w:rsid w:val="00DA7F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F1441"/>
    <w:rsid w:val="00DF14A8"/>
    <w:rsid w:val="00DF4EEC"/>
    <w:rsid w:val="00E0227D"/>
    <w:rsid w:val="00E04B84"/>
    <w:rsid w:val="00E05314"/>
    <w:rsid w:val="00E06466"/>
    <w:rsid w:val="00E066CA"/>
    <w:rsid w:val="00E06835"/>
    <w:rsid w:val="00E06888"/>
    <w:rsid w:val="00E06FDA"/>
    <w:rsid w:val="00E07819"/>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5B0"/>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3BE7"/>
    <w:rsid w:val="00E840B3"/>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61AE"/>
    <w:rsid w:val="00EB6872"/>
    <w:rsid w:val="00EC1D84"/>
    <w:rsid w:val="00EC322D"/>
    <w:rsid w:val="00EC4C82"/>
    <w:rsid w:val="00EC76E8"/>
    <w:rsid w:val="00EC7D5E"/>
    <w:rsid w:val="00ED2F00"/>
    <w:rsid w:val="00ED383A"/>
    <w:rsid w:val="00ED39F8"/>
    <w:rsid w:val="00EE1080"/>
    <w:rsid w:val="00EF1EC5"/>
    <w:rsid w:val="00EF37C2"/>
    <w:rsid w:val="00EF4C88"/>
    <w:rsid w:val="00EF55EB"/>
    <w:rsid w:val="00EF7A9D"/>
    <w:rsid w:val="00F00DCC"/>
    <w:rsid w:val="00F0156F"/>
    <w:rsid w:val="00F05AC8"/>
    <w:rsid w:val="00F07167"/>
    <w:rsid w:val="00F072D8"/>
    <w:rsid w:val="00F07CE0"/>
    <w:rsid w:val="00F115F5"/>
    <w:rsid w:val="00F13D05"/>
    <w:rsid w:val="00F14693"/>
    <w:rsid w:val="00F1679D"/>
    <w:rsid w:val="00F1682C"/>
    <w:rsid w:val="00F17AFA"/>
    <w:rsid w:val="00F20B91"/>
    <w:rsid w:val="00F21139"/>
    <w:rsid w:val="00F24B8B"/>
    <w:rsid w:val="00F30D2E"/>
    <w:rsid w:val="00F328CD"/>
    <w:rsid w:val="00F32D5D"/>
    <w:rsid w:val="00F35516"/>
    <w:rsid w:val="00F35790"/>
    <w:rsid w:val="00F3644F"/>
    <w:rsid w:val="00F4136D"/>
    <w:rsid w:val="00F4212E"/>
    <w:rsid w:val="00F42C20"/>
    <w:rsid w:val="00F43BB2"/>
    <w:rsid w:val="00F43E34"/>
    <w:rsid w:val="00F44B5F"/>
    <w:rsid w:val="00F4512A"/>
    <w:rsid w:val="00F470B2"/>
    <w:rsid w:val="00F4713D"/>
    <w:rsid w:val="00F51701"/>
    <w:rsid w:val="00F53053"/>
    <w:rsid w:val="00F53FE2"/>
    <w:rsid w:val="00F575FF"/>
    <w:rsid w:val="00F60550"/>
    <w:rsid w:val="00F618EF"/>
    <w:rsid w:val="00F61DDD"/>
    <w:rsid w:val="00F6217C"/>
    <w:rsid w:val="00F640CC"/>
    <w:rsid w:val="00F65084"/>
    <w:rsid w:val="00F65582"/>
    <w:rsid w:val="00F66E75"/>
    <w:rsid w:val="00F673CB"/>
    <w:rsid w:val="00F67735"/>
    <w:rsid w:val="00F724BC"/>
    <w:rsid w:val="00F7257A"/>
    <w:rsid w:val="00F75708"/>
    <w:rsid w:val="00F75A80"/>
    <w:rsid w:val="00F76C86"/>
    <w:rsid w:val="00F77EB0"/>
    <w:rsid w:val="00F83A96"/>
    <w:rsid w:val="00F874DC"/>
    <w:rsid w:val="00F87AFD"/>
    <w:rsid w:val="00F87CDD"/>
    <w:rsid w:val="00F90F46"/>
    <w:rsid w:val="00F91C1B"/>
    <w:rsid w:val="00F933F0"/>
    <w:rsid w:val="00F93644"/>
    <w:rsid w:val="00F937A3"/>
    <w:rsid w:val="00F94715"/>
    <w:rsid w:val="00F96A3D"/>
    <w:rsid w:val="00F97FB7"/>
    <w:rsid w:val="00FA12B7"/>
    <w:rsid w:val="00FA138C"/>
    <w:rsid w:val="00FA2AD1"/>
    <w:rsid w:val="00FA2B6A"/>
    <w:rsid w:val="00FA4718"/>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2656"/>
    <w:rsid w:val="00FC3EE6"/>
    <w:rsid w:val="00FC69B4"/>
    <w:rsid w:val="00FC6C59"/>
    <w:rsid w:val="00FD0330"/>
    <w:rsid w:val="00FD0694"/>
    <w:rsid w:val="00FD25BE"/>
    <w:rsid w:val="00FD2E70"/>
    <w:rsid w:val="00FD509D"/>
    <w:rsid w:val="00FD701C"/>
    <w:rsid w:val="00FD7435"/>
    <w:rsid w:val="00FD7AA7"/>
    <w:rsid w:val="00FE1FC7"/>
    <w:rsid w:val="00FE4DB1"/>
    <w:rsid w:val="00FE5750"/>
    <w:rsid w:val="00FE6E2C"/>
    <w:rsid w:val="00FF1FCB"/>
    <w:rsid w:val="00FF52D4"/>
    <w:rsid w:val="00FF61D5"/>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F97A52C1-DF73-4AFC-A68D-51FB3AA79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uiPriority w:val="35"/>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99"/>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paragraph" w:customStyle="1" w:styleId="Reference">
    <w:name w:val="Reference"/>
    <w:basedOn w:val="a"/>
    <w:qFormat/>
    <w:rsid w:val="008A2FDE"/>
    <w:pPr>
      <w:numPr>
        <w:numId w:val="4"/>
      </w:numPr>
      <w:overflowPunct w:val="0"/>
      <w:autoSpaceDE w:val="0"/>
      <w:autoSpaceDN w:val="0"/>
      <w:adjustRightInd w:val="0"/>
      <w:spacing w:after="120" w:line="240" w:lineRule="auto"/>
      <w:textAlignment w:val="baseline"/>
    </w:pPr>
    <w:rPr>
      <w:rFonts w:ascii="Arial" w:eastAsiaTheme="minorEastAsia" w:hAnsi="Arial"/>
      <w:lang w:eastAsia="zh-CN"/>
    </w:rPr>
  </w:style>
  <w:style w:type="paragraph" w:customStyle="1" w:styleId="Agreement">
    <w:name w:val="Agreement"/>
    <w:basedOn w:val="a"/>
    <w:next w:val="a"/>
    <w:uiPriority w:val="99"/>
    <w:qFormat/>
    <w:rsid w:val="00804B11"/>
    <w:pPr>
      <w:numPr>
        <w:numId w:val="13"/>
      </w:numPr>
      <w:spacing w:before="60" w:after="0" w:line="240" w:lineRule="auto"/>
      <w:jc w:val="left"/>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697971826">
          <w:marLeft w:val="446"/>
          <w:marRight w:val="0"/>
          <w:marTop w:val="120"/>
          <w:marBottom w:val="0"/>
          <w:divBdr>
            <w:top w:val="none" w:sz="0" w:space="0" w:color="auto"/>
            <w:left w:val="none" w:sz="0" w:space="0" w:color="auto"/>
            <w:bottom w:val="none" w:sz="0" w:space="0" w:color="auto"/>
            <w:right w:val="none" w:sz="0" w:space="0" w:color="auto"/>
          </w:divBdr>
        </w:div>
        <w:div w:id="981155960">
          <w:marLeft w:val="446"/>
          <w:marRight w:val="0"/>
          <w:marTop w:val="12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394161270">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1649899462">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529339984">
          <w:marLeft w:val="893"/>
          <w:marRight w:val="0"/>
          <w:marTop w:val="120"/>
          <w:marBottom w:val="0"/>
          <w:divBdr>
            <w:top w:val="none" w:sz="0" w:space="0" w:color="auto"/>
            <w:left w:val="none" w:sz="0" w:space="0" w:color="auto"/>
            <w:bottom w:val="none" w:sz="0" w:space="0" w:color="auto"/>
            <w:right w:val="none" w:sz="0" w:space="0" w:color="auto"/>
          </w:divBdr>
        </w:div>
        <w:div w:id="909727159">
          <w:marLeft w:val="446"/>
          <w:marRight w:val="0"/>
          <w:marTop w:val="12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857554">
          <w:marLeft w:val="893"/>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58446910">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ftp://10.10.10.10/ftp/tsg_ran/WG4_Radio/TSGR4_112/Inbox/R4-2413899.zip"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320</TotalTime>
  <Pages>1</Pages>
  <Words>2964</Words>
  <Characters>16898</Characters>
  <Application>Microsoft Office Word</Application>
  <DocSecurity>0</DocSecurity>
  <Lines>140</Lines>
  <Paragraphs>39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Qiu/Performance &amp; Regulation Standard Lab /SRC-Beijing/Principal Engineer/Samsung Electronics</cp:lastModifiedBy>
  <cp:revision>16</cp:revision>
  <cp:lastPrinted>2019-04-25T01:09:00Z</cp:lastPrinted>
  <dcterms:created xsi:type="dcterms:W3CDTF">2024-08-08T06:11:00Z</dcterms:created>
  <dcterms:modified xsi:type="dcterms:W3CDTF">2024-10-06T15:18:00Z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ies>
</file>